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4CC9" w14:textId="77777777" w:rsidR="00E604AC" w:rsidRPr="00137B91" w:rsidRDefault="00866D08" w:rsidP="00866D08">
      <w:pPr>
        <w:pStyle w:val="Sidehoved"/>
        <w:tabs>
          <w:tab w:val="clear" w:pos="9638"/>
          <w:tab w:val="left" w:pos="3265"/>
          <w:tab w:val="left" w:pos="4029"/>
          <w:tab w:val="right" w:pos="9632"/>
        </w:tabs>
        <w:jc w:val="center"/>
        <w:rPr>
          <w:b/>
          <w:bCs/>
          <w:color w:val="000000" w:themeColor="text1"/>
          <w:sz w:val="48"/>
          <w:szCs w:val="96"/>
        </w:rPr>
      </w:pPr>
      <w:r w:rsidRPr="00137B91">
        <w:rPr>
          <w:b/>
          <w:bCs/>
          <w:color w:val="ED7D31" w:themeColor="accent2"/>
          <w:sz w:val="48"/>
          <w:szCs w:val="96"/>
        </w:rPr>
        <w:t xml:space="preserve">APV-tjekliste </w:t>
      </w:r>
      <w:r w:rsidR="00E604AC" w:rsidRPr="00137B91">
        <w:rPr>
          <w:b/>
          <w:bCs/>
          <w:color w:val="ED7D31" w:themeColor="accent2"/>
          <w:sz w:val="48"/>
          <w:szCs w:val="96"/>
        </w:rPr>
        <w:t>om unges arbejde</w:t>
      </w:r>
    </w:p>
    <w:p w14:paraId="2DB3A68B" w14:textId="77777777" w:rsidR="00E604AC" w:rsidRPr="00137B91" w:rsidRDefault="00E604AC" w:rsidP="00E604AC">
      <w:pPr>
        <w:pStyle w:val="Sidehoved"/>
        <w:tabs>
          <w:tab w:val="left" w:pos="3265"/>
          <w:tab w:val="left" w:pos="4029"/>
        </w:tabs>
        <w:jc w:val="center"/>
        <w:rPr>
          <w:b/>
          <w:bCs/>
          <w:color w:val="000000" w:themeColor="text1"/>
          <w:sz w:val="11"/>
          <w:szCs w:val="18"/>
        </w:rPr>
      </w:pPr>
    </w:p>
    <w:p w14:paraId="50E5F457" w14:textId="41B73D33" w:rsidR="00866D08" w:rsidRPr="00137B91" w:rsidRDefault="00E604AC" w:rsidP="00E604AC">
      <w:pPr>
        <w:pStyle w:val="Sidehoved"/>
        <w:tabs>
          <w:tab w:val="left" w:pos="3265"/>
          <w:tab w:val="left" w:pos="4029"/>
        </w:tabs>
        <w:jc w:val="center"/>
      </w:pPr>
      <w:r w:rsidRPr="00137B91">
        <w:rPr>
          <w:b/>
          <w:bCs/>
          <w:color w:val="000000" w:themeColor="text1"/>
          <w:sz w:val="32"/>
          <w:szCs w:val="48"/>
        </w:rPr>
        <w:t>F</w:t>
      </w:r>
      <w:r w:rsidR="00866D08" w:rsidRPr="00137B91">
        <w:rPr>
          <w:b/>
          <w:bCs/>
          <w:color w:val="000000" w:themeColor="text1"/>
          <w:sz w:val="32"/>
          <w:szCs w:val="48"/>
        </w:rPr>
        <w:t>or</w:t>
      </w:r>
      <w:r w:rsidRPr="00137B91">
        <w:rPr>
          <w:b/>
          <w:bCs/>
          <w:color w:val="000000" w:themeColor="text1"/>
          <w:sz w:val="32"/>
          <w:szCs w:val="48"/>
        </w:rPr>
        <w:t xml:space="preserve"> </w:t>
      </w:r>
      <w:r w:rsidR="00866D08" w:rsidRPr="00137B91">
        <w:rPr>
          <w:b/>
          <w:bCs/>
          <w:color w:val="000000" w:themeColor="text1"/>
          <w:sz w:val="32"/>
          <w:szCs w:val="48"/>
        </w:rPr>
        <w:t>unge</w:t>
      </w:r>
      <w:r w:rsidRPr="00137B91">
        <w:rPr>
          <w:b/>
          <w:bCs/>
          <w:color w:val="000000" w:themeColor="text1"/>
          <w:sz w:val="32"/>
          <w:szCs w:val="48"/>
        </w:rPr>
        <w:t>, som er</w:t>
      </w:r>
      <w:r w:rsidR="00866D08" w:rsidRPr="00137B91">
        <w:rPr>
          <w:b/>
          <w:bCs/>
          <w:color w:val="000000" w:themeColor="text1"/>
          <w:sz w:val="32"/>
          <w:szCs w:val="48"/>
        </w:rPr>
        <w:t xml:space="preserve"> undervisningspligtige</w:t>
      </w:r>
    </w:p>
    <w:p w14:paraId="232F77D6" w14:textId="6F15072F" w:rsidR="00866D08" w:rsidRPr="00137B91" w:rsidRDefault="00866D08"/>
    <w:p w14:paraId="14C189FE" w14:textId="5FD788BF" w:rsidR="00866D08" w:rsidRPr="00137B91" w:rsidRDefault="00866D08"/>
    <w:p w14:paraId="6AA5FF6B" w14:textId="7D44AB9F" w:rsidR="00866D08" w:rsidRPr="00137B91" w:rsidRDefault="00866D08"/>
    <w:p w14:paraId="60956824" w14:textId="77777777" w:rsidR="00AE7036" w:rsidRPr="00137B91" w:rsidRDefault="00AE7036"/>
    <w:p w14:paraId="12D28EC2" w14:textId="6008F43E" w:rsidR="00866D08" w:rsidRPr="00137B91" w:rsidRDefault="00866D08"/>
    <w:p w14:paraId="528ECEE1" w14:textId="2A26D350" w:rsidR="00E604AC" w:rsidRPr="00137B91" w:rsidRDefault="00E604AC">
      <w:r w:rsidRPr="00137B91">
        <w:t xml:space="preserve">Brug APV-tjeklisten til at sikre, at I overholder regler og krav for arbejde, som udføres af unge, som er undervisningspligtige. </w:t>
      </w:r>
      <w:r w:rsidRPr="00137B91">
        <w:rPr>
          <w:b/>
          <w:bCs/>
        </w:rPr>
        <w:t>Det vil sige unge, som er 1</w:t>
      </w:r>
      <w:r w:rsidR="00042E69" w:rsidRPr="00137B91">
        <w:rPr>
          <w:b/>
          <w:bCs/>
        </w:rPr>
        <w:t>3</w:t>
      </w:r>
      <w:r w:rsidRPr="00137B91">
        <w:rPr>
          <w:b/>
          <w:bCs/>
        </w:rPr>
        <w:t xml:space="preserve">-14 år </w:t>
      </w:r>
      <w:r w:rsidRPr="00137B91">
        <w:rPr>
          <w:b/>
          <w:bCs/>
          <w:i/>
          <w:iCs/>
        </w:rPr>
        <w:t>eller</w:t>
      </w:r>
      <w:r w:rsidRPr="00137B91">
        <w:rPr>
          <w:b/>
          <w:bCs/>
        </w:rPr>
        <w:t xml:space="preserve"> som er ældre, men </w:t>
      </w:r>
      <w:r w:rsidR="00EA05F5" w:rsidRPr="00137B91">
        <w:rPr>
          <w:b/>
          <w:bCs/>
        </w:rPr>
        <w:t>endnu</w:t>
      </w:r>
      <w:r w:rsidRPr="00137B91">
        <w:rPr>
          <w:b/>
          <w:bCs/>
        </w:rPr>
        <w:t xml:space="preserve"> ikke har afsluttet grundskolens 9. klasse</w:t>
      </w:r>
      <w:r w:rsidRPr="00137B91">
        <w:t>.</w:t>
      </w:r>
    </w:p>
    <w:p w14:paraId="072580EA" w14:textId="44CF4203" w:rsidR="00E604AC" w:rsidRPr="00137B91" w:rsidRDefault="00E604AC"/>
    <w:p w14:paraId="5E243EFC" w14:textId="292DB8D2" w:rsidR="00E604AC" w:rsidRPr="00137B91" w:rsidRDefault="00E604AC">
      <w:r w:rsidRPr="00137B91">
        <w:t>Tjeklisten er udarbejdet i henhold til bestemmelserne i Arbejdstilsynets Bekendtgørelse om unges arbejde samt andre relevante arbejdsmiljøregler.</w:t>
      </w:r>
    </w:p>
    <w:p w14:paraId="5A18099C" w14:textId="67357DC9" w:rsidR="00FF576B" w:rsidRPr="00137B91" w:rsidRDefault="00FF576B"/>
    <w:p w14:paraId="2762DE3F" w14:textId="77777777" w:rsidR="00FF576B" w:rsidRPr="00137B91" w:rsidRDefault="00FF576B" w:rsidP="00894A88">
      <w:pPr>
        <w:pStyle w:val="Listeafsnit"/>
        <w:numPr>
          <w:ilvl w:val="0"/>
          <w:numId w:val="6"/>
        </w:numPr>
      </w:pPr>
      <w:r w:rsidRPr="00137B91">
        <w:t>Bemærk, at tjeklisten ikke er udtømmende for alle forhold i arbejdsmiljøet. Der kan være særlige forhold på jeres arbejdsplads, som ikke er dækket af spørgsmålene. Brug jeres erfaring og viden om arbejdsmiljøet og tilføj flere spørgsmål.</w:t>
      </w:r>
    </w:p>
    <w:p w14:paraId="16F4DC7F" w14:textId="77777777" w:rsidR="00FF576B" w:rsidRPr="00137B91" w:rsidRDefault="00FF576B" w:rsidP="00FF576B"/>
    <w:p w14:paraId="4ABBC429" w14:textId="185117C2" w:rsidR="00FF576B" w:rsidRPr="00137B91" w:rsidRDefault="00FF576B" w:rsidP="00894A88">
      <w:pPr>
        <w:pStyle w:val="Listeafsnit"/>
        <w:numPr>
          <w:ilvl w:val="0"/>
          <w:numId w:val="6"/>
        </w:numPr>
      </w:pPr>
      <w:r w:rsidRPr="00137B91">
        <w:t xml:space="preserve">Der findes en særlig tjekliste for unge </w:t>
      </w:r>
      <w:r w:rsidR="00EA05F5" w:rsidRPr="00137B91">
        <w:t>på 15-</w:t>
      </w:r>
      <w:r w:rsidR="009F2CFD" w:rsidRPr="00137B91">
        <w:t xml:space="preserve">17 </w:t>
      </w:r>
      <w:r w:rsidRPr="00137B91">
        <w:t xml:space="preserve">år, som </w:t>
      </w:r>
      <w:r w:rsidRPr="00137B91">
        <w:rPr>
          <w:i/>
          <w:iCs/>
        </w:rPr>
        <w:t>ikke</w:t>
      </w:r>
      <w:r w:rsidRPr="00137B91">
        <w:t xml:space="preserve"> er undervisningspligtige, dvs. at de har afsluttet 9. klasse. Hent den på Ungmedjob.dk.</w:t>
      </w:r>
    </w:p>
    <w:p w14:paraId="20613270" w14:textId="77777777" w:rsidR="00FF576B" w:rsidRPr="00137B91" w:rsidRDefault="00FF576B" w:rsidP="00FF576B"/>
    <w:p w14:paraId="6FF17369" w14:textId="1232B76E" w:rsidR="00E604AC" w:rsidRPr="00137B91" w:rsidRDefault="00FF576B">
      <w:r w:rsidRPr="00137B91">
        <w:t xml:space="preserve">Tjeklisterne er udarbejdet af </w:t>
      </w:r>
      <w:r w:rsidR="00B31AE5" w:rsidRPr="00137B91">
        <w:t xml:space="preserve">Arbejdsmiljørådet og </w:t>
      </w:r>
      <w:r w:rsidRPr="00137B91">
        <w:t xml:space="preserve">de fem </w:t>
      </w:r>
      <w:proofErr w:type="spellStart"/>
      <w:r w:rsidRPr="00137B91">
        <w:t>BrancheFællesskaber</w:t>
      </w:r>
      <w:proofErr w:type="spellEnd"/>
      <w:r w:rsidRPr="00137B91">
        <w:t xml:space="preserve"> for Arbejdsmiljø, BFA, som tilsammen dækker det danske arbejdsmarked.</w:t>
      </w:r>
      <w:r w:rsidR="00E604AC" w:rsidRPr="00137B91">
        <w:t xml:space="preserve"> </w:t>
      </w:r>
    </w:p>
    <w:p w14:paraId="5DD95830" w14:textId="761920A5" w:rsidR="00E604AC" w:rsidRPr="00137B91" w:rsidRDefault="00E604AC"/>
    <w:p w14:paraId="13C47691" w14:textId="7305628D" w:rsidR="00E604AC" w:rsidRPr="00137B91" w:rsidRDefault="00E604AC"/>
    <w:p w14:paraId="30A2BF2C" w14:textId="0CC079A0" w:rsidR="00E604AC" w:rsidRPr="00137B91" w:rsidRDefault="00E604AC">
      <w:pPr>
        <w:rPr>
          <w:b/>
          <w:bCs/>
        </w:rPr>
      </w:pPr>
      <w:r w:rsidRPr="00137B91">
        <w:rPr>
          <w:b/>
          <w:bCs/>
          <w:color w:val="ED7D31" w:themeColor="accent2"/>
          <w:sz w:val="22"/>
          <w:szCs w:val="36"/>
        </w:rPr>
        <w:t>Sådan bruges tjeklisten</w:t>
      </w:r>
    </w:p>
    <w:p w14:paraId="48DD23C2" w14:textId="66B19753" w:rsidR="00375D1A" w:rsidRPr="00137B91" w:rsidRDefault="00375D1A">
      <w:pPr>
        <w:rPr>
          <w:b/>
          <w:bCs/>
        </w:rPr>
      </w:pPr>
    </w:p>
    <w:p w14:paraId="460740CA" w14:textId="65A6CB9B" w:rsidR="00375D1A" w:rsidRPr="00137B91" w:rsidRDefault="00375D1A">
      <w:r w:rsidRPr="00137B91">
        <w:t>Tjeklisten kan bruges af arbejdspladsens ledelse og arbejdsmiljøgruppe i forbindelse med udarbejdelse af den lovpligtige arbejdspladsvurdering, APV. Brug også tjeklisten, hvis I ansætter en ung medarbejder for første gang.</w:t>
      </w:r>
    </w:p>
    <w:p w14:paraId="1FB4F7B3" w14:textId="7C8F4253" w:rsidR="00E604AC" w:rsidRPr="00137B91" w:rsidRDefault="00E604AC"/>
    <w:p w14:paraId="1EF0621D" w14:textId="277453C7" w:rsidR="00E604AC" w:rsidRPr="00137B91" w:rsidRDefault="00375D1A" w:rsidP="00375D1A">
      <w:pPr>
        <w:pStyle w:val="Listeafsnit"/>
        <w:numPr>
          <w:ilvl w:val="0"/>
          <w:numId w:val="5"/>
        </w:numPr>
      </w:pPr>
      <w:r w:rsidRPr="00137B91">
        <w:t>Besvar hvert spørgsmål inden for de syv emner.</w:t>
      </w:r>
    </w:p>
    <w:p w14:paraId="34BED2FC" w14:textId="17B0D149" w:rsidR="00375D1A" w:rsidRPr="00137B91" w:rsidRDefault="00375D1A"/>
    <w:p w14:paraId="2FCB9095" w14:textId="77777777" w:rsidR="00B31AE5" w:rsidRPr="00137B91" w:rsidRDefault="00B31AE5" w:rsidP="00B31AE5">
      <w:pPr>
        <w:pStyle w:val="Listeafsnit"/>
        <w:numPr>
          <w:ilvl w:val="0"/>
          <w:numId w:val="5"/>
        </w:numPr>
      </w:pPr>
      <w:r w:rsidRPr="00137B91">
        <w:t xml:space="preserve">Hvis svaret er </w:t>
      </w:r>
      <w:r w:rsidRPr="00137B91">
        <w:rPr>
          <w:b/>
          <w:bCs/>
          <w:color w:val="00B050"/>
        </w:rPr>
        <w:t>NEJ</w:t>
      </w:r>
      <w:r w:rsidRPr="00137B91">
        <w:t>, ser arbejdsforholdende rigtige ud – men I skal fortsat være opmærksomme på, om de(n) unge har et godt arbejdsmiljø.</w:t>
      </w:r>
    </w:p>
    <w:p w14:paraId="2F766B76" w14:textId="77777777" w:rsidR="00B31AE5" w:rsidRPr="00137B91" w:rsidRDefault="00B31AE5" w:rsidP="00B31AE5"/>
    <w:p w14:paraId="6D0564B5" w14:textId="77777777" w:rsidR="00B31AE5" w:rsidRPr="00137B91" w:rsidRDefault="00B31AE5" w:rsidP="00B31AE5">
      <w:pPr>
        <w:pStyle w:val="Listeafsnit"/>
        <w:numPr>
          <w:ilvl w:val="0"/>
          <w:numId w:val="5"/>
        </w:numPr>
      </w:pPr>
      <w:r w:rsidRPr="00137B91">
        <w:t xml:space="preserve">Hvis svaret er </w:t>
      </w:r>
      <w:r w:rsidRPr="00137B91">
        <w:rPr>
          <w:b/>
          <w:bCs/>
          <w:color w:val="FF0000"/>
        </w:rPr>
        <w:t>JA</w:t>
      </w:r>
      <w:r w:rsidRPr="00137B91">
        <w:t>, har I en problemstilling, som I skal se nærmere på og evt. arbejde videre med. Beskriv forholdene og før dem evt. ind i virksomhedens arbejdspladsvurdering, apv.</w:t>
      </w:r>
    </w:p>
    <w:p w14:paraId="42485980" w14:textId="6C9E4D14" w:rsidR="00375D1A" w:rsidRPr="00137B91" w:rsidRDefault="00375D1A"/>
    <w:p w14:paraId="646DC3C7" w14:textId="465B100B" w:rsidR="00AE7036" w:rsidRPr="00137B91" w:rsidRDefault="00FF576B" w:rsidP="00AE7036">
      <w:pPr>
        <w:pStyle w:val="Listeafsnit"/>
        <w:numPr>
          <w:ilvl w:val="0"/>
          <w:numId w:val="5"/>
        </w:numPr>
      </w:pPr>
      <w:r w:rsidRPr="00137B91">
        <w:t>Læg derefter en plan for</w:t>
      </w:r>
      <w:r w:rsidR="00375D1A" w:rsidRPr="00137B91">
        <w:t>, hvordan I kan løse problemet.</w:t>
      </w:r>
      <w:r w:rsidR="00AE7036" w:rsidRPr="00137B91">
        <w:br/>
      </w:r>
    </w:p>
    <w:p w14:paraId="6E8BCD8F" w14:textId="48E5A5CE" w:rsidR="00AE7036" w:rsidRPr="00137B91" w:rsidRDefault="00AE7036" w:rsidP="00AE7036">
      <w:pPr>
        <w:pStyle w:val="Listeafsnit"/>
        <w:numPr>
          <w:ilvl w:val="0"/>
          <w:numId w:val="5"/>
        </w:numPr>
      </w:pPr>
      <w:r w:rsidRPr="00137B91">
        <w:t>Tilret evt. tjeklisten: Slet spørgsmål, som ikke er relevante for jer og tilføj nye efter behov.</w:t>
      </w:r>
    </w:p>
    <w:p w14:paraId="59D1A528" w14:textId="5AB9C52C" w:rsidR="00866D08" w:rsidRPr="00137B91" w:rsidRDefault="00866D08"/>
    <w:p w14:paraId="2D2C13DD" w14:textId="0F02DD41" w:rsidR="00E53D32" w:rsidRPr="00137B91" w:rsidRDefault="00E53D32"/>
    <w:p w14:paraId="791571FA" w14:textId="77777777" w:rsidR="00F34892" w:rsidRDefault="00F34892" w:rsidP="00F34892">
      <w:r>
        <w:rPr>
          <w:i/>
          <w:iCs/>
        </w:rPr>
        <w:t>Arbejdstilsynet har haft BFA-materialet til gennemsyn og finder, at det indhold, herunder tekst og billeder, der knytter sig til arbejdsmiljøforhold, opfylder de krav, der følger af arbejdsmiljølovgivningen. Arbejdstilsynet har alene vurderet materialet, som det foreligger, og gør opmærksom på, at der kan være arbejdsmiljøproblemstillinger og -krav, der ikke er behandlet. Arbejdstilsynet har gennemgået materialet i overensstemmelse med regler og praksis pr. november 2021.”</w:t>
      </w:r>
    </w:p>
    <w:p w14:paraId="1B0AB088" w14:textId="04231F09" w:rsidR="00866D08" w:rsidRPr="00137B91" w:rsidRDefault="00866D08"/>
    <w:p w14:paraId="526A56A3" w14:textId="548A9829" w:rsidR="00866D08" w:rsidRPr="00137B91" w:rsidRDefault="00866D08"/>
    <w:p w14:paraId="63FC3AC7" w14:textId="40462FBD" w:rsidR="00866D08" w:rsidRPr="00137B91" w:rsidRDefault="00AE7036" w:rsidP="00AE7036">
      <w:pPr>
        <w:jc w:val="center"/>
        <w:rPr>
          <w:b/>
          <w:bCs/>
        </w:rPr>
      </w:pPr>
      <w:r w:rsidRPr="00137B91">
        <w:rPr>
          <w:b/>
          <w:bCs/>
          <w:sz w:val="24"/>
          <w:szCs w:val="40"/>
        </w:rPr>
        <w:t xml:space="preserve">Læs mere på </w:t>
      </w:r>
      <w:hyperlink r:id="rId11" w:history="1">
        <w:r w:rsidRPr="00137B91">
          <w:rPr>
            <w:rStyle w:val="Hyperlink"/>
            <w:b/>
            <w:bCs/>
            <w:color w:val="ED7D31" w:themeColor="accent2"/>
            <w:sz w:val="24"/>
            <w:szCs w:val="40"/>
          </w:rPr>
          <w:t>www.ungmedjob.dk</w:t>
        </w:r>
      </w:hyperlink>
    </w:p>
    <w:p w14:paraId="5062A894" w14:textId="011C868B" w:rsidR="00866D08" w:rsidRPr="00137B91" w:rsidRDefault="00866D08">
      <w:r w:rsidRPr="00137B91">
        <w:br w:type="page"/>
      </w:r>
    </w:p>
    <w:p w14:paraId="3AA74092" w14:textId="2F33F705" w:rsidR="00FB57DD" w:rsidRPr="00137B91" w:rsidRDefault="00FB57DD" w:rsidP="00FB57DD">
      <w:r w:rsidRPr="00137B91">
        <w:rPr>
          <w:sz w:val="22"/>
          <w:szCs w:val="36"/>
        </w:rPr>
        <w:lastRenderedPageBreak/>
        <w:t xml:space="preserve">Dato: </w:t>
      </w:r>
      <w:r w:rsidRPr="00137B91">
        <w:tab/>
        <w:t>…………………………………………………………….</w:t>
      </w:r>
    </w:p>
    <w:p w14:paraId="3D64FEA0" w14:textId="77777777" w:rsidR="00FB57DD" w:rsidRPr="00137B91" w:rsidRDefault="00FB57DD" w:rsidP="00FB57DD"/>
    <w:p w14:paraId="668914F1" w14:textId="77777777" w:rsidR="00FB57DD" w:rsidRPr="00137B91" w:rsidRDefault="00FB57DD" w:rsidP="00FB57DD"/>
    <w:p w14:paraId="33F55311" w14:textId="77777777" w:rsidR="00FB57DD" w:rsidRPr="00137B91" w:rsidRDefault="00FB57DD" w:rsidP="00FB57DD">
      <w:r w:rsidRPr="00137B91">
        <w:rPr>
          <w:sz w:val="22"/>
          <w:szCs w:val="36"/>
        </w:rPr>
        <w:t>Udfyldt af:</w:t>
      </w:r>
      <w:r w:rsidRPr="00137B91">
        <w:tab/>
        <w:t>…………………………………………………………….</w:t>
      </w:r>
    </w:p>
    <w:p w14:paraId="65809422" w14:textId="77777777" w:rsidR="00FB57DD" w:rsidRPr="00137B91" w:rsidRDefault="00FB57DD" w:rsidP="00FB57DD"/>
    <w:p w14:paraId="7CBB036F" w14:textId="78B22AA1" w:rsidR="00E270B8" w:rsidRPr="00137B91" w:rsidRDefault="00E270B8" w:rsidP="00FB57DD"/>
    <w:p w14:paraId="76B0101B" w14:textId="77777777" w:rsidR="00866D08" w:rsidRPr="00137B91" w:rsidRDefault="00866D08"/>
    <w:tbl>
      <w:tblPr>
        <w:tblStyle w:val="Tabel-Gitter"/>
        <w:tblW w:w="9696"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top w:w="113" w:type="dxa"/>
          <w:bottom w:w="113" w:type="dxa"/>
        </w:tblCellMar>
        <w:tblLook w:val="04A0" w:firstRow="1" w:lastRow="0" w:firstColumn="1" w:lastColumn="0" w:noHBand="0" w:noVBand="1"/>
      </w:tblPr>
      <w:tblGrid>
        <w:gridCol w:w="4139"/>
        <w:gridCol w:w="709"/>
        <w:gridCol w:w="709"/>
        <w:gridCol w:w="4139"/>
      </w:tblGrid>
      <w:tr w:rsidR="0011750A" w:rsidRPr="00137B91" w14:paraId="4853A950" w14:textId="77777777" w:rsidTr="0011750A">
        <w:trPr>
          <w:cantSplit/>
          <w:jc w:val="center"/>
        </w:trPr>
        <w:tc>
          <w:tcPr>
            <w:tcW w:w="4139" w:type="dxa"/>
            <w:tcBorders>
              <w:top w:val="nil"/>
              <w:left w:val="nil"/>
              <w:bottom w:val="nil"/>
              <w:right w:val="nil"/>
            </w:tcBorders>
            <w:shd w:val="clear" w:color="auto" w:fill="000000" w:themeFill="text1"/>
            <w:tcMar>
              <w:top w:w="57" w:type="dxa"/>
              <w:bottom w:w="57" w:type="dxa"/>
            </w:tcMar>
          </w:tcPr>
          <w:p w14:paraId="15AE1E24" w14:textId="11E720CD" w:rsidR="00801A4B" w:rsidRPr="00137B91" w:rsidRDefault="00801A4B" w:rsidP="00801A4B">
            <w:pPr>
              <w:rPr>
                <w:color w:val="FFFFFF" w:themeColor="background1"/>
              </w:rPr>
            </w:pPr>
            <w:r w:rsidRPr="00137B91">
              <w:rPr>
                <w:b/>
                <w:bCs/>
                <w:color w:val="FFFFFF" w:themeColor="background1"/>
                <w:sz w:val="20"/>
                <w:szCs w:val="28"/>
              </w:rPr>
              <w:t>1. ALDERSKRAV</w:t>
            </w:r>
            <w:r w:rsidR="00EA05F5" w:rsidRPr="00137B91">
              <w:rPr>
                <w:b/>
                <w:bCs/>
                <w:color w:val="FFFFFF" w:themeColor="background1"/>
                <w:sz w:val="20"/>
                <w:szCs w:val="28"/>
              </w:rPr>
              <w:t xml:space="preserve"> </w:t>
            </w:r>
          </w:p>
        </w:tc>
        <w:tc>
          <w:tcPr>
            <w:tcW w:w="709" w:type="dxa"/>
            <w:tcBorders>
              <w:top w:val="nil"/>
              <w:left w:val="nil"/>
              <w:bottom w:val="nil"/>
              <w:right w:val="nil"/>
            </w:tcBorders>
            <w:shd w:val="clear" w:color="auto" w:fill="00B050"/>
            <w:tcMar>
              <w:top w:w="57" w:type="dxa"/>
              <w:bottom w:w="57" w:type="dxa"/>
            </w:tcMar>
          </w:tcPr>
          <w:p w14:paraId="53C71807" w14:textId="4C5E3AE9" w:rsidR="00801A4B" w:rsidRPr="00137B91" w:rsidRDefault="00801A4B" w:rsidP="00801A4B">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17F1B34A" w14:textId="37F9E90C" w:rsidR="00801A4B" w:rsidRPr="00137B91" w:rsidRDefault="00801A4B" w:rsidP="00801A4B">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2E77E331" w14:textId="493654B4" w:rsidR="00801A4B" w:rsidRPr="00137B91" w:rsidRDefault="00801A4B" w:rsidP="00801A4B">
            <w:pPr>
              <w:rPr>
                <w:color w:val="FFFFFF" w:themeColor="background1"/>
              </w:rPr>
            </w:pPr>
            <w:r w:rsidRPr="00137B91">
              <w:rPr>
                <w:b/>
                <w:bCs/>
                <w:color w:val="FFFFFF" w:themeColor="background1"/>
                <w:sz w:val="21"/>
                <w:szCs w:val="32"/>
              </w:rPr>
              <w:t>Beskrivelse af problemet</w:t>
            </w:r>
          </w:p>
        </w:tc>
      </w:tr>
      <w:tr w:rsidR="00AB22AF" w:rsidRPr="00137B91" w14:paraId="0650AD30" w14:textId="77777777" w:rsidTr="00F21FF4">
        <w:trPr>
          <w:cantSplit/>
          <w:jc w:val="center"/>
        </w:trPr>
        <w:tc>
          <w:tcPr>
            <w:tcW w:w="9696" w:type="dxa"/>
            <w:gridSpan w:val="4"/>
          </w:tcPr>
          <w:p w14:paraId="73F12CCD" w14:textId="57040D52" w:rsidR="00AB22AF" w:rsidRPr="00137B91" w:rsidRDefault="00AB22AF" w:rsidP="00F21FF4">
            <w:r w:rsidRPr="00137B91">
              <w:rPr>
                <w:i/>
                <w:iCs/>
                <w:szCs w:val="18"/>
              </w:rPr>
              <w:t xml:space="preserve">Bemærk: Listen over lettere arbejdsopgaver er ikke udtømmende. Læs mere i Arbejdstilsynets  </w:t>
            </w:r>
            <w:hyperlink r:id="rId12" w:history="1">
              <w:r w:rsidRPr="00137B91">
                <w:rPr>
                  <w:rStyle w:val="Hyperlink"/>
                  <w:i/>
                  <w:iCs/>
                  <w:szCs w:val="18"/>
                </w:rPr>
                <w:t>Bekendtgørelse om unges arbejde</w:t>
              </w:r>
            </w:hyperlink>
            <w:r w:rsidRPr="00137B91">
              <w:rPr>
                <w:i/>
                <w:iCs/>
                <w:szCs w:val="18"/>
              </w:rPr>
              <w:t>, bilag 7.</w:t>
            </w:r>
          </w:p>
        </w:tc>
      </w:tr>
      <w:tr w:rsidR="00801A4B" w:rsidRPr="00137B91" w14:paraId="577AD74A" w14:textId="77777777" w:rsidTr="0011750A">
        <w:trPr>
          <w:cantSplit/>
          <w:jc w:val="center"/>
        </w:trPr>
        <w:tc>
          <w:tcPr>
            <w:tcW w:w="4139" w:type="dxa"/>
            <w:tcBorders>
              <w:top w:val="nil"/>
              <w:bottom w:val="single" w:sz="4" w:space="0" w:color="ED7D31" w:themeColor="accent2"/>
            </w:tcBorders>
          </w:tcPr>
          <w:p w14:paraId="60608323" w14:textId="6FBA7DF5" w:rsidR="00EA05F5" w:rsidRPr="00137B91" w:rsidRDefault="00801A4B" w:rsidP="00801A4B">
            <w:r w:rsidRPr="00137B91">
              <w:t>Er der 13-</w:t>
            </w:r>
            <w:proofErr w:type="gramStart"/>
            <w:r w:rsidRPr="00137B91">
              <w:t>14 årige</w:t>
            </w:r>
            <w:proofErr w:type="gramEnd"/>
            <w:r w:rsidRPr="00137B91">
              <w:t xml:space="preserve"> eller unge omfattet af undervisningspligten, som udfører andet end </w:t>
            </w:r>
            <w:r w:rsidRPr="00137B91">
              <w:rPr>
                <w:b/>
                <w:bCs/>
                <w:i/>
                <w:iCs/>
              </w:rPr>
              <w:t>lettere arbejde</w:t>
            </w:r>
            <w:r w:rsidR="00EA05F5" w:rsidRPr="00137B91">
              <w:t>. Lettere arbejde er fx:</w:t>
            </w:r>
          </w:p>
          <w:p w14:paraId="5F38B46D" w14:textId="77777777" w:rsidR="00801A4B" w:rsidRPr="00137B91" w:rsidRDefault="00801A4B" w:rsidP="00801A4B"/>
          <w:p w14:paraId="43E5EB26" w14:textId="77777777" w:rsidR="00801A4B" w:rsidRPr="00137B91" w:rsidRDefault="00801A4B" w:rsidP="00801A4B">
            <w:pPr>
              <w:pStyle w:val="Listeafsnit"/>
              <w:numPr>
                <w:ilvl w:val="0"/>
                <w:numId w:val="4"/>
              </w:numPr>
            </w:pPr>
            <w:r w:rsidRPr="00137B91">
              <w:t>Lettere arbejde med modtagelse, sortering, prismærkning mv. af varer i butikker og supermarkeder.</w:t>
            </w:r>
          </w:p>
          <w:p w14:paraId="667AD6C9" w14:textId="2EA76051" w:rsidR="00801A4B" w:rsidRPr="00137B91" w:rsidRDefault="00801A4B" w:rsidP="00801A4B">
            <w:pPr>
              <w:pStyle w:val="Listeafsnit"/>
              <w:numPr>
                <w:ilvl w:val="0"/>
                <w:numId w:val="4"/>
              </w:numPr>
            </w:pPr>
            <w:r w:rsidRPr="00137B91">
              <w:t xml:space="preserve">Lettere ekspedition i forretninger, </w:t>
            </w:r>
            <w:r w:rsidR="005A590B" w:rsidRPr="00137B91">
              <w:t>restauranter mv.</w:t>
            </w:r>
          </w:p>
          <w:p w14:paraId="118ECFE3" w14:textId="77777777" w:rsidR="00801A4B" w:rsidRPr="00137B91" w:rsidRDefault="00801A4B" w:rsidP="00801A4B">
            <w:pPr>
              <w:pStyle w:val="Listeafsnit"/>
              <w:numPr>
                <w:ilvl w:val="0"/>
                <w:numId w:val="4"/>
              </w:numPr>
            </w:pPr>
            <w:r w:rsidRPr="00137B91">
              <w:t>Lettere rengøring, oprydning og borddækning.</w:t>
            </w:r>
          </w:p>
          <w:p w14:paraId="2EC9FC66" w14:textId="77777777" w:rsidR="00801A4B" w:rsidRPr="00137B91" w:rsidRDefault="00801A4B" w:rsidP="00801A4B">
            <w:pPr>
              <w:pStyle w:val="Listeafsnit"/>
              <w:numPr>
                <w:ilvl w:val="0"/>
                <w:numId w:val="4"/>
              </w:numPr>
            </w:pPr>
            <w:r w:rsidRPr="00137B91">
              <w:t>Lettere manuelt arbejde, fx ilægning i poser, kuverter og æsker samt håndtering af rent vasketøj.</w:t>
            </w:r>
          </w:p>
          <w:p w14:paraId="132806A6" w14:textId="5773060A" w:rsidR="00801A4B" w:rsidRPr="00137B91" w:rsidRDefault="00801A4B" w:rsidP="00801A4B">
            <w:pPr>
              <w:pStyle w:val="Listeafsnit"/>
              <w:numPr>
                <w:ilvl w:val="0"/>
                <w:numId w:val="4"/>
              </w:numPr>
            </w:pPr>
            <w:r w:rsidRPr="00137B91">
              <w:t>Lettere budtjeneste, fx internt piccoloarbejde, udbringning af aviser og reklamer.</w:t>
            </w:r>
          </w:p>
        </w:tc>
        <w:tc>
          <w:tcPr>
            <w:tcW w:w="709" w:type="dxa"/>
            <w:tcBorders>
              <w:top w:val="nil"/>
              <w:bottom w:val="single" w:sz="4" w:space="0" w:color="ED7D31" w:themeColor="accent2"/>
            </w:tcBorders>
          </w:tcPr>
          <w:p w14:paraId="0193BE90" w14:textId="2FB8D27B" w:rsidR="00801A4B" w:rsidRPr="00137B91" w:rsidRDefault="00801A4B" w:rsidP="00801A4B"/>
        </w:tc>
        <w:tc>
          <w:tcPr>
            <w:tcW w:w="709" w:type="dxa"/>
            <w:tcBorders>
              <w:top w:val="nil"/>
              <w:bottom w:val="single" w:sz="4" w:space="0" w:color="ED7D31" w:themeColor="accent2"/>
            </w:tcBorders>
          </w:tcPr>
          <w:p w14:paraId="1C024CE4" w14:textId="77777777" w:rsidR="00801A4B" w:rsidRPr="00137B91" w:rsidRDefault="00801A4B" w:rsidP="00801A4B"/>
        </w:tc>
        <w:tc>
          <w:tcPr>
            <w:tcW w:w="4139" w:type="dxa"/>
            <w:tcBorders>
              <w:top w:val="nil"/>
              <w:bottom w:val="single" w:sz="4" w:space="0" w:color="ED7D31" w:themeColor="accent2"/>
            </w:tcBorders>
          </w:tcPr>
          <w:p w14:paraId="1F4C919C" w14:textId="77777777" w:rsidR="00801A4B" w:rsidRPr="00137B91" w:rsidRDefault="00801A4B" w:rsidP="00801A4B"/>
        </w:tc>
      </w:tr>
      <w:tr w:rsidR="00801A4B" w:rsidRPr="00137B91" w14:paraId="6046E5A6" w14:textId="77777777" w:rsidTr="0011750A">
        <w:trPr>
          <w:cantSplit/>
          <w:jc w:val="center"/>
        </w:trPr>
        <w:tc>
          <w:tcPr>
            <w:tcW w:w="4139" w:type="dxa"/>
            <w:tcBorders>
              <w:top w:val="single" w:sz="4" w:space="0" w:color="ED7D31" w:themeColor="accent2"/>
              <w:left w:val="nil"/>
              <w:bottom w:val="nil"/>
              <w:right w:val="nil"/>
            </w:tcBorders>
          </w:tcPr>
          <w:p w14:paraId="23A5E6A8" w14:textId="2D7FAE5D" w:rsidR="00E270B8" w:rsidRPr="00137B91" w:rsidRDefault="00E270B8" w:rsidP="00801A4B"/>
        </w:tc>
        <w:tc>
          <w:tcPr>
            <w:tcW w:w="709" w:type="dxa"/>
            <w:tcBorders>
              <w:top w:val="single" w:sz="4" w:space="0" w:color="ED7D31" w:themeColor="accent2"/>
              <w:left w:val="nil"/>
              <w:bottom w:val="nil"/>
              <w:right w:val="nil"/>
            </w:tcBorders>
          </w:tcPr>
          <w:p w14:paraId="2E8E8CA1" w14:textId="77777777" w:rsidR="00801A4B" w:rsidRPr="00137B91" w:rsidRDefault="00801A4B" w:rsidP="00801A4B"/>
        </w:tc>
        <w:tc>
          <w:tcPr>
            <w:tcW w:w="709" w:type="dxa"/>
            <w:tcBorders>
              <w:top w:val="single" w:sz="4" w:space="0" w:color="ED7D31" w:themeColor="accent2"/>
              <w:left w:val="nil"/>
              <w:bottom w:val="nil"/>
              <w:right w:val="nil"/>
            </w:tcBorders>
          </w:tcPr>
          <w:p w14:paraId="2DB5CEE9" w14:textId="77777777" w:rsidR="00801A4B" w:rsidRPr="00137B91" w:rsidRDefault="00801A4B" w:rsidP="00801A4B"/>
        </w:tc>
        <w:tc>
          <w:tcPr>
            <w:tcW w:w="4139" w:type="dxa"/>
            <w:tcBorders>
              <w:top w:val="single" w:sz="4" w:space="0" w:color="ED7D31" w:themeColor="accent2"/>
              <w:left w:val="nil"/>
              <w:bottom w:val="nil"/>
              <w:right w:val="nil"/>
            </w:tcBorders>
          </w:tcPr>
          <w:p w14:paraId="32CF92FE" w14:textId="77777777" w:rsidR="00801A4B" w:rsidRPr="00137B91" w:rsidRDefault="00801A4B" w:rsidP="00801A4B"/>
        </w:tc>
      </w:tr>
      <w:tr w:rsidR="00866D08" w:rsidRPr="00137B91" w14:paraId="19F2F2B9"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6476B89D" w14:textId="4BE16F3F" w:rsidR="00866D08" w:rsidRPr="00137B91" w:rsidRDefault="00866D08" w:rsidP="00F21FF4">
            <w:pPr>
              <w:rPr>
                <w:color w:val="FFFFFF" w:themeColor="background1"/>
              </w:rPr>
            </w:pPr>
            <w:r w:rsidRPr="00137B91">
              <w:rPr>
                <w:b/>
                <w:bCs/>
                <w:color w:val="FFFFFF" w:themeColor="background1"/>
                <w:sz w:val="20"/>
                <w:szCs w:val="28"/>
              </w:rPr>
              <w:t>2. ARBEJDSTID</w:t>
            </w:r>
          </w:p>
        </w:tc>
        <w:tc>
          <w:tcPr>
            <w:tcW w:w="709" w:type="dxa"/>
            <w:tcBorders>
              <w:top w:val="nil"/>
              <w:left w:val="nil"/>
              <w:bottom w:val="nil"/>
              <w:right w:val="nil"/>
            </w:tcBorders>
            <w:shd w:val="clear" w:color="auto" w:fill="00B050"/>
            <w:tcMar>
              <w:top w:w="57" w:type="dxa"/>
              <w:bottom w:w="57" w:type="dxa"/>
            </w:tcMar>
          </w:tcPr>
          <w:p w14:paraId="39953CD9"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2D4C1432"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5AAF80F4"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801A4B" w:rsidRPr="00137B91" w14:paraId="4DEECEE9" w14:textId="77777777" w:rsidTr="0011750A">
        <w:trPr>
          <w:cantSplit/>
          <w:jc w:val="center"/>
        </w:trPr>
        <w:tc>
          <w:tcPr>
            <w:tcW w:w="4139" w:type="dxa"/>
          </w:tcPr>
          <w:p w14:paraId="1AE5072B" w14:textId="147288BF" w:rsidR="00801A4B" w:rsidRPr="00137B91" w:rsidRDefault="00801A4B" w:rsidP="00801A4B">
            <w:pPr>
              <w:rPr>
                <w:szCs w:val="18"/>
              </w:rPr>
            </w:pPr>
            <w:r w:rsidRPr="00137B91">
              <w:rPr>
                <w:color w:val="231F20"/>
                <w:w w:val="95"/>
                <w:szCs w:val="18"/>
              </w:rPr>
              <w:t>Er</w:t>
            </w:r>
            <w:r w:rsidRPr="00137B91">
              <w:rPr>
                <w:color w:val="231F20"/>
                <w:spacing w:val="8"/>
                <w:w w:val="95"/>
                <w:szCs w:val="18"/>
              </w:rPr>
              <w:t xml:space="preserve"> </w:t>
            </w:r>
            <w:r w:rsidRPr="00137B91">
              <w:rPr>
                <w:color w:val="231F20"/>
                <w:w w:val="95"/>
                <w:szCs w:val="18"/>
              </w:rPr>
              <w:t>der</w:t>
            </w:r>
            <w:r w:rsidRPr="00137B91">
              <w:rPr>
                <w:color w:val="231F20"/>
                <w:spacing w:val="8"/>
                <w:w w:val="95"/>
                <w:szCs w:val="18"/>
              </w:rPr>
              <w:t xml:space="preserve"> </w:t>
            </w:r>
            <w:r w:rsidRPr="00137B91">
              <w:rPr>
                <w:color w:val="231F20"/>
                <w:w w:val="95"/>
                <w:szCs w:val="18"/>
              </w:rPr>
              <w:t>13­</w:t>
            </w:r>
            <w:proofErr w:type="gramStart"/>
            <w:r w:rsidRPr="00137B91">
              <w:rPr>
                <w:color w:val="231F20"/>
                <w:w w:val="95"/>
                <w:szCs w:val="18"/>
              </w:rPr>
              <w:t>14­årige</w:t>
            </w:r>
            <w:proofErr w:type="gramEnd"/>
            <w:r w:rsidRPr="00137B91">
              <w:rPr>
                <w:color w:val="231F20"/>
                <w:w w:val="95"/>
                <w:szCs w:val="18"/>
              </w:rPr>
              <w:t>,</w:t>
            </w:r>
            <w:r w:rsidRPr="00137B91">
              <w:rPr>
                <w:color w:val="231F20"/>
                <w:spacing w:val="8"/>
                <w:w w:val="95"/>
                <w:szCs w:val="18"/>
              </w:rPr>
              <w:t xml:space="preserve"> </w:t>
            </w:r>
            <w:r w:rsidRPr="00137B91">
              <w:rPr>
                <w:color w:val="231F20"/>
                <w:w w:val="95"/>
                <w:szCs w:val="18"/>
              </w:rPr>
              <w:t>som</w:t>
            </w:r>
            <w:r w:rsidRPr="00137B91">
              <w:rPr>
                <w:color w:val="231F20"/>
                <w:spacing w:val="7"/>
                <w:w w:val="95"/>
                <w:szCs w:val="18"/>
              </w:rPr>
              <w:t xml:space="preserve"> </w:t>
            </w:r>
            <w:r w:rsidRPr="00137B91">
              <w:rPr>
                <w:color w:val="231F20"/>
                <w:w w:val="95"/>
                <w:szCs w:val="18"/>
              </w:rPr>
              <w:t>har</w:t>
            </w:r>
            <w:r w:rsidRPr="00137B91">
              <w:rPr>
                <w:color w:val="231F20"/>
                <w:spacing w:val="8"/>
                <w:w w:val="95"/>
                <w:szCs w:val="18"/>
              </w:rPr>
              <w:t xml:space="preserve"> </w:t>
            </w:r>
            <w:r w:rsidRPr="00137B91">
              <w:rPr>
                <w:color w:val="231F20"/>
                <w:w w:val="95"/>
                <w:szCs w:val="18"/>
              </w:rPr>
              <w:t>en</w:t>
            </w:r>
            <w:r w:rsidRPr="00137B91">
              <w:rPr>
                <w:color w:val="231F20"/>
                <w:spacing w:val="8"/>
                <w:w w:val="95"/>
                <w:szCs w:val="18"/>
              </w:rPr>
              <w:t xml:space="preserve"> </w:t>
            </w:r>
            <w:r w:rsidRPr="00137B91">
              <w:rPr>
                <w:color w:val="231F20"/>
                <w:w w:val="95"/>
                <w:szCs w:val="18"/>
              </w:rPr>
              <w:t>daglig</w:t>
            </w:r>
            <w:r w:rsidRPr="00137B91">
              <w:rPr>
                <w:color w:val="231F20"/>
                <w:spacing w:val="8"/>
                <w:w w:val="95"/>
                <w:szCs w:val="18"/>
              </w:rPr>
              <w:t xml:space="preserve"> </w:t>
            </w:r>
            <w:r w:rsidRPr="00137B91">
              <w:rPr>
                <w:color w:val="231F20"/>
                <w:w w:val="95"/>
                <w:szCs w:val="18"/>
              </w:rPr>
              <w:t>arbejdstid</w:t>
            </w:r>
            <w:r w:rsidRPr="00137B91">
              <w:rPr>
                <w:color w:val="231F20"/>
                <w:spacing w:val="8"/>
                <w:w w:val="95"/>
                <w:szCs w:val="18"/>
              </w:rPr>
              <w:t xml:space="preserve"> </w:t>
            </w:r>
            <w:r w:rsidRPr="00137B91">
              <w:rPr>
                <w:color w:val="231F20"/>
                <w:w w:val="95"/>
                <w:szCs w:val="18"/>
              </w:rPr>
              <w:t>på</w:t>
            </w:r>
            <w:r w:rsidRPr="00137B91">
              <w:rPr>
                <w:color w:val="231F20"/>
                <w:spacing w:val="7"/>
                <w:w w:val="95"/>
                <w:szCs w:val="18"/>
              </w:rPr>
              <w:t xml:space="preserve"> </w:t>
            </w:r>
            <w:r w:rsidRPr="00137B91">
              <w:rPr>
                <w:color w:val="231F20"/>
                <w:w w:val="95"/>
                <w:szCs w:val="18"/>
              </w:rPr>
              <w:t>over</w:t>
            </w:r>
            <w:r w:rsidRPr="00137B91">
              <w:rPr>
                <w:color w:val="231F20"/>
                <w:spacing w:val="-50"/>
                <w:w w:val="95"/>
                <w:szCs w:val="18"/>
              </w:rPr>
              <w:t xml:space="preserve"> </w:t>
            </w:r>
            <w:r w:rsidRPr="00137B91">
              <w:rPr>
                <w:color w:val="231F20"/>
                <w:szCs w:val="18"/>
              </w:rPr>
              <w:t>2</w:t>
            </w:r>
            <w:r w:rsidRPr="00137B91">
              <w:rPr>
                <w:color w:val="231F20"/>
                <w:spacing w:val="-12"/>
                <w:szCs w:val="18"/>
              </w:rPr>
              <w:t xml:space="preserve"> </w:t>
            </w:r>
            <w:r w:rsidRPr="00137B91">
              <w:rPr>
                <w:color w:val="231F20"/>
                <w:szCs w:val="18"/>
              </w:rPr>
              <w:t>timer</w:t>
            </w:r>
            <w:r w:rsidRPr="00137B91">
              <w:rPr>
                <w:color w:val="231F20"/>
                <w:spacing w:val="-11"/>
                <w:szCs w:val="18"/>
              </w:rPr>
              <w:t xml:space="preserve"> </w:t>
            </w:r>
            <w:r w:rsidRPr="00137B91">
              <w:rPr>
                <w:color w:val="231F20"/>
                <w:szCs w:val="18"/>
              </w:rPr>
              <w:t>på</w:t>
            </w:r>
            <w:r w:rsidRPr="00137B91">
              <w:rPr>
                <w:color w:val="231F20"/>
                <w:spacing w:val="-11"/>
                <w:szCs w:val="18"/>
              </w:rPr>
              <w:t xml:space="preserve"> </w:t>
            </w:r>
            <w:r w:rsidRPr="00137B91">
              <w:rPr>
                <w:color w:val="231F20"/>
                <w:szCs w:val="18"/>
              </w:rPr>
              <w:t>skoledage</w:t>
            </w:r>
            <w:r w:rsidRPr="00137B91">
              <w:rPr>
                <w:color w:val="231F20"/>
                <w:spacing w:val="-11"/>
                <w:szCs w:val="18"/>
              </w:rPr>
              <w:t xml:space="preserve"> </w:t>
            </w:r>
            <w:r w:rsidRPr="00137B91">
              <w:rPr>
                <w:color w:val="231F20"/>
                <w:szCs w:val="18"/>
              </w:rPr>
              <w:t>og</w:t>
            </w:r>
            <w:r w:rsidRPr="00137B91">
              <w:rPr>
                <w:color w:val="231F20"/>
                <w:spacing w:val="-10"/>
                <w:szCs w:val="18"/>
              </w:rPr>
              <w:t xml:space="preserve"> </w:t>
            </w:r>
            <w:r w:rsidRPr="00137B91">
              <w:rPr>
                <w:color w:val="231F20"/>
                <w:szCs w:val="18"/>
              </w:rPr>
              <w:t>på</w:t>
            </w:r>
            <w:r w:rsidRPr="00137B91">
              <w:rPr>
                <w:color w:val="231F20"/>
                <w:spacing w:val="-11"/>
                <w:szCs w:val="18"/>
              </w:rPr>
              <w:t xml:space="preserve"> </w:t>
            </w:r>
            <w:r w:rsidRPr="00137B91">
              <w:rPr>
                <w:color w:val="231F20"/>
                <w:szCs w:val="18"/>
              </w:rPr>
              <w:t>skolefridage</w:t>
            </w:r>
            <w:r w:rsidRPr="00137B91">
              <w:rPr>
                <w:color w:val="231F20"/>
                <w:spacing w:val="-11"/>
                <w:szCs w:val="18"/>
              </w:rPr>
              <w:t xml:space="preserve"> </w:t>
            </w:r>
            <w:r w:rsidRPr="00137B91">
              <w:rPr>
                <w:color w:val="231F20"/>
                <w:szCs w:val="18"/>
              </w:rPr>
              <w:t>7</w:t>
            </w:r>
            <w:r w:rsidRPr="00137B91">
              <w:rPr>
                <w:color w:val="231F20"/>
                <w:spacing w:val="-11"/>
                <w:szCs w:val="18"/>
              </w:rPr>
              <w:t xml:space="preserve"> </w:t>
            </w:r>
            <w:r w:rsidRPr="00137B91">
              <w:rPr>
                <w:color w:val="231F20"/>
                <w:szCs w:val="18"/>
              </w:rPr>
              <w:t>timer?</w:t>
            </w:r>
          </w:p>
        </w:tc>
        <w:tc>
          <w:tcPr>
            <w:tcW w:w="709" w:type="dxa"/>
          </w:tcPr>
          <w:p w14:paraId="5F50CBBE" w14:textId="77777777" w:rsidR="00801A4B" w:rsidRPr="00137B91" w:rsidRDefault="00801A4B" w:rsidP="00801A4B"/>
        </w:tc>
        <w:tc>
          <w:tcPr>
            <w:tcW w:w="709" w:type="dxa"/>
          </w:tcPr>
          <w:p w14:paraId="39A53109" w14:textId="77777777" w:rsidR="00801A4B" w:rsidRPr="00137B91" w:rsidRDefault="00801A4B" w:rsidP="00801A4B"/>
        </w:tc>
        <w:tc>
          <w:tcPr>
            <w:tcW w:w="4139" w:type="dxa"/>
          </w:tcPr>
          <w:p w14:paraId="1156E729" w14:textId="77777777" w:rsidR="00801A4B" w:rsidRPr="00137B91" w:rsidRDefault="00801A4B" w:rsidP="00801A4B"/>
        </w:tc>
      </w:tr>
      <w:tr w:rsidR="00801A4B" w:rsidRPr="00137B91" w14:paraId="51F6D78C" w14:textId="77777777" w:rsidTr="0011750A">
        <w:trPr>
          <w:cantSplit/>
          <w:jc w:val="center"/>
        </w:trPr>
        <w:tc>
          <w:tcPr>
            <w:tcW w:w="4139" w:type="dxa"/>
          </w:tcPr>
          <w:p w14:paraId="5D849144" w14:textId="25BB0EC0" w:rsidR="00801A4B" w:rsidRPr="00137B91" w:rsidRDefault="00801A4B" w:rsidP="00801A4B">
            <w:pPr>
              <w:rPr>
                <w:szCs w:val="18"/>
              </w:rPr>
            </w:pPr>
            <w:r w:rsidRPr="00137B91">
              <w:rPr>
                <w:color w:val="231F20"/>
                <w:w w:val="95"/>
                <w:szCs w:val="18"/>
              </w:rPr>
              <w:t>Er der undervisningspligtige 15­</w:t>
            </w:r>
            <w:proofErr w:type="gramStart"/>
            <w:r w:rsidRPr="00137B91">
              <w:rPr>
                <w:color w:val="231F20"/>
                <w:w w:val="95"/>
                <w:szCs w:val="18"/>
              </w:rPr>
              <w:t>17­årige</w:t>
            </w:r>
            <w:proofErr w:type="gramEnd"/>
            <w:r w:rsidRPr="00137B91">
              <w:rPr>
                <w:color w:val="231F20"/>
                <w:w w:val="95"/>
                <w:szCs w:val="18"/>
              </w:rPr>
              <w:t xml:space="preserve"> som har en</w:t>
            </w:r>
            <w:r w:rsidRPr="00137B91">
              <w:rPr>
                <w:color w:val="231F20"/>
                <w:spacing w:val="1"/>
                <w:w w:val="95"/>
                <w:szCs w:val="18"/>
              </w:rPr>
              <w:t xml:space="preserve"> </w:t>
            </w:r>
            <w:r w:rsidRPr="00137B91">
              <w:rPr>
                <w:color w:val="231F20"/>
                <w:szCs w:val="18"/>
              </w:rPr>
              <w:t>daglig</w:t>
            </w:r>
            <w:r w:rsidRPr="00137B91">
              <w:rPr>
                <w:color w:val="231F20"/>
                <w:spacing w:val="-12"/>
                <w:szCs w:val="18"/>
              </w:rPr>
              <w:t xml:space="preserve"> </w:t>
            </w:r>
            <w:r w:rsidRPr="00137B91">
              <w:rPr>
                <w:color w:val="231F20"/>
                <w:szCs w:val="18"/>
              </w:rPr>
              <w:t>arbejdstid</w:t>
            </w:r>
            <w:r w:rsidRPr="00137B91">
              <w:rPr>
                <w:color w:val="231F20"/>
                <w:spacing w:val="-12"/>
                <w:szCs w:val="18"/>
              </w:rPr>
              <w:t xml:space="preserve"> </w:t>
            </w:r>
            <w:r w:rsidRPr="00137B91">
              <w:rPr>
                <w:color w:val="231F20"/>
                <w:szCs w:val="18"/>
              </w:rPr>
              <w:t>på</w:t>
            </w:r>
            <w:r w:rsidRPr="00137B91">
              <w:rPr>
                <w:color w:val="231F20"/>
                <w:spacing w:val="-13"/>
                <w:szCs w:val="18"/>
              </w:rPr>
              <w:t xml:space="preserve"> </w:t>
            </w:r>
            <w:r w:rsidRPr="00137B91">
              <w:rPr>
                <w:color w:val="231F20"/>
                <w:szCs w:val="18"/>
              </w:rPr>
              <w:t>over</w:t>
            </w:r>
            <w:r w:rsidRPr="00137B91">
              <w:rPr>
                <w:color w:val="231F20"/>
                <w:spacing w:val="-12"/>
                <w:szCs w:val="18"/>
              </w:rPr>
              <w:t xml:space="preserve"> </w:t>
            </w:r>
            <w:r w:rsidRPr="00137B91">
              <w:rPr>
                <w:color w:val="231F20"/>
                <w:szCs w:val="18"/>
              </w:rPr>
              <w:t>2</w:t>
            </w:r>
            <w:r w:rsidRPr="00137B91">
              <w:rPr>
                <w:color w:val="231F20"/>
                <w:spacing w:val="-12"/>
                <w:szCs w:val="18"/>
              </w:rPr>
              <w:t xml:space="preserve"> </w:t>
            </w:r>
            <w:r w:rsidRPr="00137B91">
              <w:rPr>
                <w:color w:val="231F20"/>
                <w:szCs w:val="18"/>
              </w:rPr>
              <w:t>timer</w:t>
            </w:r>
            <w:r w:rsidRPr="00137B91">
              <w:rPr>
                <w:color w:val="231F20"/>
                <w:spacing w:val="-13"/>
                <w:szCs w:val="18"/>
              </w:rPr>
              <w:t xml:space="preserve"> </w:t>
            </w:r>
            <w:r w:rsidRPr="00137B91">
              <w:rPr>
                <w:color w:val="231F20"/>
                <w:szCs w:val="18"/>
              </w:rPr>
              <w:t>på</w:t>
            </w:r>
            <w:r w:rsidRPr="00137B91">
              <w:rPr>
                <w:color w:val="231F20"/>
                <w:spacing w:val="-13"/>
                <w:szCs w:val="18"/>
              </w:rPr>
              <w:t xml:space="preserve"> </w:t>
            </w:r>
            <w:r w:rsidRPr="00137B91">
              <w:rPr>
                <w:color w:val="231F20"/>
                <w:szCs w:val="18"/>
              </w:rPr>
              <w:t>skoledage</w:t>
            </w:r>
            <w:r w:rsidRPr="00137B91">
              <w:rPr>
                <w:color w:val="231F20"/>
                <w:spacing w:val="-12"/>
                <w:szCs w:val="18"/>
              </w:rPr>
              <w:t xml:space="preserve"> </w:t>
            </w:r>
            <w:r w:rsidRPr="00137B91">
              <w:rPr>
                <w:color w:val="231F20"/>
                <w:szCs w:val="18"/>
              </w:rPr>
              <w:t>og</w:t>
            </w:r>
            <w:r w:rsidRPr="00137B91">
              <w:rPr>
                <w:color w:val="231F20"/>
                <w:spacing w:val="-12"/>
                <w:szCs w:val="18"/>
              </w:rPr>
              <w:t xml:space="preserve"> </w:t>
            </w:r>
            <w:r w:rsidRPr="00137B91">
              <w:rPr>
                <w:color w:val="231F20"/>
                <w:szCs w:val="18"/>
              </w:rPr>
              <w:t>8</w:t>
            </w:r>
            <w:r w:rsidRPr="00137B91">
              <w:rPr>
                <w:color w:val="231F20"/>
                <w:spacing w:val="1"/>
                <w:szCs w:val="18"/>
              </w:rPr>
              <w:t xml:space="preserve"> </w:t>
            </w:r>
            <w:r w:rsidRPr="00137B91">
              <w:rPr>
                <w:color w:val="231F20"/>
                <w:szCs w:val="18"/>
              </w:rPr>
              <w:t>timer</w:t>
            </w:r>
            <w:r w:rsidRPr="00137B91">
              <w:rPr>
                <w:color w:val="231F20"/>
                <w:spacing w:val="-9"/>
                <w:szCs w:val="18"/>
              </w:rPr>
              <w:t xml:space="preserve"> </w:t>
            </w:r>
            <w:r w:rsidRPr="00137B91">
              <w:rPr>
                <w:color w:val="231F20"/>
                <w:szCs w:val="18"/>
              </w:rPr>
              <w:t>på</w:t>
            </w:r>
            <w:r w:rsidRPr="00137B91">
              <w:rPr>
                <w:color w:val="231F20"/>
                <w:spacing w:val="-9"/>
                <w:szCs w:val="18"/>
              </w:rPr>
              <w:t xml:space="preserve"> </w:t>
            </w:r>
            <w:r w:rsidRPr="00137B91">
              <w:rPr>
                <w:color w:val="231F20"/>
                <w:szCs w:val="18"/>
              </w:rPr>
              <w:t>skolefridage?</w:t>
            </w:r>
          </w:p>
        </w:tc>
        <w:tc>
          <w:tcPr>
            <w:tcW w:w="709" w:type="dxa"/>
          </w:tcPr>
          <w:p w14:paraId="41C5C8A0" w14:textId="77777777" w:rsidR="00801A4B" w:rsidRPr="00137B91" w:rsidRDefault="00801A4B" w:rsidP="00801A4B"/>
        </w:tc>
        <w:tc>
          <w:tcPr>
            <w:tcW w:w="709" w:type="dxa"/>
          </w:tcPr>
          <w:p w14:paraId="5BAE83AE" w14:textId="77777777" w:rsidR="00801A4B" w:rsidRPr="00137B91" w:rsidRDefault="00801A4B" w:rsidP="00801A4B"/>
        </w:tc>
        <w:tc>
          <w:tcPr>
            <w:tcW w:w="4139" w:type="dxa"/>
          </w:tcPr>
          <w:p w14:paraId="50FE9715" w14:textId="77777777" w:rsidR="00801A4B" w:rsidRPr="00137B91" w:rsidRDefault="00801A4B" w:rsidP="00801A4B"/>
        </w:tc>
      </w:tr>
      <w:tr w:rsidR="00801A4B" w:rsidRPr="00137B91" w14:paraId="755304B1" w14:textId="77777777" w:rsidTr="0011750A">
        <w:trPr>
          <w:cantSplit/>
          <w:jc w:val="center"/>
        </w:trPr>
        <w:tc>
          <w:tcPr>
            <w:tcW w:w="4139" w:type="dxa"/>
          </w:tcPr>
          <w:p w14:paraId="05B7E450" w14:textId="73D41A17" w:rsidR="00801A4B" w:rsidRPr="00137B91" w:rsidRDefault="00801A4B" w:rsidP="00801A4B">
            <w:pPr>
              <w:rPr>
                <w:szCs w:val="18"/>
              </w:rPr>
            </w:pPr>
            <w:r w:rsidRPr="00137B91">
              <w:rPr>
                <w:color w:val="231F20"/>
                <w:w w:val="95"/>
                <w:szCs w:val="18"/>
              </w:rPr>
              <w:t>Er</w:t>
            </w:r>
            <w:r w:rsidRPr="00137B91">
              <w:rPr>
                <w:color w:val="231F20"/>
                <w:spacing w:val="6"/>
                <w:w w:val="95"/>
                <w:szCs w:val="18"/>
              </w:rPr>
              <w:t xml:space="preserve"> </w:t>
            </w:r>
            <w:r w:rsidRPr="00137B91">
              <w:rPr>
                <w:color w:val="231F20"/>
                <w:w w:val="95"/>
                <w:szCs w:val="18"/>
              </w:rPr>
              <w:t>der</w:t>
            </w:r>
            <w:r w:rsidRPr="00137B91">
              <w:rPr>
                <w:color w:val="231F20"/>
                <w:spacing w:val="7"/>
                <w:w w:val="95"/>
                <w:szCs w:val="18"/>
              </w:rPr>
              <w:t xml:space="preserve"> </w:t>
            </w:r>
            <w:r w:rsidRPr="00137B91">
              <w:rPr>
                <w:color w:val="231F20"/>
                <w:w w:val="95"/>
                <w:szCs w:val="18"/>
              </w:rPr>
              <w:t>unge</w:t>
            </w:r>
            <w:r w:rsidRPr="00137B91">
              <w:rPr>
                <w:color w:val="231F20"/>
                <w:spacing w:val="5"/>
                <w:w w:val="95"/>
                <w:szCs w:val="18"/>
              </w:rPr>
              <w:t xml:space="preserve"> </w:t>
            </w:r>
            <w:r w:rsidRPr="00137B91">
              <w:rPr>
                <w:color w:val="231F20"/>
                <w:w w:val="95"/>
                <w:szCs w:val="18"/>
              </w:rPr>
              <w:t>der</w:t>
            </w:r>
            <w:r w:rsidRPr="00137B91">
              <w:rPr>
                <w:color w:val="231F20"/>
                <w:spacing w:val="7"/>
                <w:w w:val="95"/>
                <w:szCs w:val="18"/>
              </w:rPr>
              <w:t xml:space="preserve"> </w:t>
            </w:r>
            <w:r w:rsidRPr="00137B91">
              <w:rPr>
                <w:color w:val="231F20"/>
                <w:w w:val="95"/>
                <w:szCs w:val="18"/>
              </w:rPr>
              <w:t>har</w:t>
            </w:r>
            <w:r w:rsidRPr="00137B91">
              <w:rPr>
                <w:color w:val="231F20"/>
                <w:spacing w:val="7"/>
                <w:w w:val="95"/>
                <w:szCs w:val="18"/>
              </w:rPr>
              <w:t xml:space="preserve"> </w:t>
            </w:r>
            <w:r w:rsidRPr="00137B91">
              <w:rPr>
                <w:color w:val="231F20"/>
                <w:w w:val="95"/>
                <w:szCs w:val="18"/>
              </w:rPr>
              <w:t>en</w:t>
            </w:r>
            <w:r w:rsidRPr="00137B91">
              <w:rPr>
                <w:color w:val="231F20"/>
                <w:spacing w:val="7"/>
                <w:w w:val="95"/>
                <w:szCs w:val="18"/>
              </w:rPr>
              <w:t xml:space="preserve"> </w:t>
            </w:r>
            <w:r w:rsidRPr="00137B91">
              <w:rPr>
                <w:color w:val="231F20"/>
                <w:w w:val="95"/>
                <w:szCs w:val="18"/>
              </w:rPr>
              <w:t>ugentlig</w:t>
            </w:r>
            <w:r w:rsidRPr="00137B91">
              <w:rPr>
                <w:color w:val="231F20"/>
                <w:spacing w:val="5"/>
                <w:w w:val="95"/>
                <w:szCs w:val="18"/>
              </w:rPr>
              <w:t xml:space="preserve"> </w:t>
            </w:r>
            <w:r w:rsidRPr="00137B91">
              <w:rPr>
                <w:color w:val="231F20"/>
                <w:w w:val="95"/>
                <w:szCs w:val="18"/>
              </w:rPr>
              <w:t>arbejdstid</w:t>
            </w:r>
            <w:r w:rsidRPr="00137B91">
              <w:rPr>
                <w:color w:val="231F20"/>
                <w:spacing w:val="7"/>
                <w:w w:val="95"/>
                <w:szCs w:val="18"/>
              </w:rPr>
              <w:t xml:space="preserve"> </w:t>
            </w:r>
            <w:r w:rsidRPr="00137B91">
              <w:rPr>
                <w:color w:val="231F20"/>
                <w:w w:val="95"/>
                <w:szCs w:val="18"/>
              </w:rPr>
              <w:t>på</w:t>
            </w:r>
            <w:r w:rsidRPr="00137B91">
              <w:rPr>
                <w:color w:val="231F20"/>
                <w:spacing w:val="5"/>
                <w:w w:val="95"/>
                <w:szCs w:val="18"/>
              </w:rPr>
              <w:t xml:space="preserve"> </w:t>
            </w:r>
            <w:r w:rsidRPr="00137B91">
              <w:rPr>
                <w:color w:val="231F20"/>
                <w:w w:val="95"/>
                <w:szCs w:val="18"/>
              </w:rPr>
              <w:t>over</w:t>
            </w:r>
            <w:r w:rsidRPr="00137B91">
              <w:rPr>
                <w:color w:val="231F20"/>
                <w:spacing w:val="7"/>
                <w:w w:val="95"/>
                <w:szCs w:val="18"/>
              </w:rPr>
              <w:t xml:space="preserve"> </w:t>
            </w:r>
            <w:r w:rsidRPr="00137B91">
              <w:rPr>
                <w:color w:val="231F20"/>
                <w:w w:val="95"/>
                <w:szCs w:val="18"/>
              </w:rPr>
              <w:t>12</w:t>
            </w:r>
            <w:r w:rsidR="009F2CFD" w:rsidRPr="00137B91">
              <w:rPr>
                <w:color w:val="231F20"/>
                <w:w w:val="95"/>
                <w:szCs w:val="18"/>
              </w:rPr>
              <w:t xml:space="preserve"> </w:t>
            </w:r>
            <w:r w:rsidRPr="00137B91">
              <w:rPr>
                <w:color w:val="231F20"/>
                <w:spacing w:val="-50"/>
                <w:w w:val="95"/>
                <w:szCs w:val="18"/>
              </w:rPr>
              <w:t xml:space="preserve"> </w:t>
            </w:r>
            <w:r w:rsidRPr="00137B91">
              <w:rPr>
                <w:color w:val="231F20"/>
                <w:szCs w:val="18"/>
              </w:rPr>
              <w:t>timer</w:t>
            </w:r>
            <w:r w:rsidRPr="00137B91">
              <w:rPr>
                <w:color w:val="231F20"/>
                <w:spacing w:val="-10"/>
                <w:szCs w:val="18"/>
              </w:rPr>
              <w:t xml:space="preserve"> </w:t>
            </w:r>
            <w:r w:rsidRPr="00137B91">
              <w:rPr>
                <w:color w:val="231F20"/>
                <w:szCs w:val="18"/>
              </w:rPr>
              <w:t>i</w:t>
            </w:r>
            <w:r w:rsidRPr="00137B91">
              <w:rPr>
                <w:color w:val="231F20"/>
                <w:spacing w:val="-9"/>
                <w:szCs w:val="18"/>
              </w:rPr>
              <w:t xml:space="preserve"> </w:t>
            </w:r>
            <w:r w:rsidRPr="00137B91">
              <w:rPr>
                <w:color w:val="231F20"/>
                <w:szCs w:val="18"/>
              </w:rPr>
              <w:t>uger</w:t>
            </w:r>
            <w:r w:rsidRPr="00137B91">
              <w:rPr>
                <w:color w:val="231F20"/>
                <w:spacing w:val="-9"/>
                <w:szCs w:val="18"/>
              </w:rPr>
              <w:t xml:space="preserve"> </w:t>
            </w:r>
            <w:r w:rsidRPr="00137B91">
              <w:rPr>
                <w:color w:val="231F20"/>
                <w:szCs w:val="18"/>
              </w:rPr>
              <w:t>med</w:t>
            </w:r>
            <w:r w:rsidRPr="00137B91">
              <w:rPr>
                <w:color w:val="231F20"/>
                <w:spacing w:val="-9"/>
                <w:szCs w:val="18"/>
              </w:rPr>
              <w:t xml:space="preserve"> </w:t>
            </w:r>
            <w:r w:rsidRPr="00137B91">
              <w:rPr>
                <w:color w:val="231F20"/>
                <w:szCs w:val="18"/>
              </w:rPr>
              <w:t>skoledage?</w:t>
            </w:r>
          </w:p>
        </w:tc>
        <w:tc>
          <w:tcPr>
            <w:tcW w:w="709" w:type="dxa"/>
          </w:tcPr>
          <w:p w14:paraId="7ABE8B5A" w14:textId="77777777" w:rsidR="00801A4B" w:rsidRPr="00137B91" w:rsidRDefault="00801A4B" w:rsidP="00801A4B"/>
        </w:tc>
        <w:tc>
          <w:tcPr>
            <w:tcW w:w="709" w:type="dxa"/>
          </w:tcPr>
          <w:p w14:paraId="7AF50808" w14:textId="77777777" w:rsidR="00801A4B" w:rsidRPr="00137B91" w:rsidRDefault="00801A4B" w:rsidP="00801A4B"/>
        </w:tc>
        <w:tc>
          <w:tcPr>
            <w:tcW w:w="4139" w:type="dxa"/>
          </w:tcPr>
          <w:p w14:paraId="2542235A" w14:textId="77777777" w:rsidR="00801A4B" w:rsidRPr="00137B91" w:rsidRDefault="00801A4B" w:rsidP="00801A4B"/>
        </w:tc>
      </w:tr>
      <w:tr w:rsidR="00801A4B" w:rsidRPr="00137B91" w14:paraId="162B41E1" w14:textId="77777777" w:rsidTr="0011750A">
        <w:trPr>
          <w:cantSplit/>
          <w:jc w:val="center"/>
        </w:trPr>
        <w:tc>
          <w:tcPr>
            <w:tcW w:w="4139" w:type="dxa"/>
          </w:tcPr>
          <w:p w14:paraId="0CE7E1B5" w14:textId="3247E2EC" w:rsidR="00801A4B" w:rsidRPr="00137B91" w:rsidRDefault="00801A4B" w:rsidP="00801A4B">
            <w:pPr>
              <w:rPr>
                <w:szCs w:val="18"/>
              </w:rPr>
            </w:pPr>
            <w:r w:rsidRPr="00137B91">
              <w:rPr>
                <w:color w:val="231F20"/>
                <w:w w:val="95"/>
                <w:szCs w:val="18"/>
              </w:rPr>
              <w:t>Er</w:t>
            </w:r>
            <w:r w:rsidRPr="00137B91">
              <w:rPr>
                <w:color w:val="231F20"/>
                <w:spacing w:val="7"/>
                <w:w w:val="95"/>
                <w:szCs w:val="18"/>
              </w:rPr>
              <w:t xml:space="preserve"> </w:t>
            </w:r>
            <w:r w:rsidRPr="00137B91">
              <w:rPr>
                <w:color w:val="231F20"/>
                <w:w w:val="95"/>
                <w:szCs w:val="18"/>
              </w:rPr>
              <w:t>der</w:t>
            </w:r>
            <w:r w:rsidRPr="00137B91">
              <w:rPr>
                <w:color w:val="231F20"/>
                <w:spacing w:val="8"/>
                <w:w w:val="95"/>
                <w:szCs w:val="18"/>
              </w:rPr>
              <w:t xml:space="preserve"> </w:t>
            </w:r>
            <w:r w:rsidRPr="00137B91">
              <w:rPr>
                <w:color w:val="231F20"/>
                <w:w w:val="95"/>
                <w:szCs w:val="18"/>
              </w:rPr>
              <w:t>13­</w:t>
            </w:r>
            <w:proofErr w:type="gramStart"/>
            <w:r w:rsidRPr="00137B91">
              <w:rPr>
                <w:color w:val="231F20"/>
                <w:w w:val="95"/>
                <w:szCs w:val="18"/>
              </w:rPr>
              <w:t>14­årige</w:t>
            </w:r>
            <w:proofErr w:type="gramEnd"/>
            <w:r w:rsidRPr="00137B91">
              <w:rPr>
                <w:color w:val="231F20"/>
                <w:spacing w:val="8"/>
                <w:w w:val="95"/>
                <w:szCs w:val="18"/>
              </w:rPr>
              <w:t xml:space="preserve"> </w:t>
            </w:r>
            <w:r w:rsidRPr="00137B91">
              <w:rPr>
                <w:color w:val="231F20"/>
                <w:w w:val="95"/>
                <w:szCs w:val="18"/>
              </w:rPr>
              <w:t>der</w:t>
            </w:r>
            <w:r w:rsidRPr="00137B91">
              <w:rPr>
                <w:color w:val="231F20"/>
                <w:spacing w:val="8"/>
                <w:w w:val="95"/>
                <w:szCs w:val="18"/>
              </w:rPr>
              <w:t xml:space="preserve"> </w:t>
            </w:r>
            <w:r w:rsidRPr="00137B91">
              <w:rPr>
                <w:color w:val="231F20"/>
                <w:w w:val="95"/>
                <w:szCs w:val="18"/>
              </w:rPr>
              <w:t>i</w:t>
            </w:r>
            <w:r w:rsidRPr="00137B91">
              <w:rPr>
                <w:color w:val="231F20"/>
                <w:spacing w:val="6"/>
                <w:w w:val="95"/>
                <w:szCs w:val="18"/>
              </w:rPr>
              <w:t xml:space="preserve"> </w:t>
            </w:r>
            <w:r w:rsidRPr="00137B91">
              <w:rPr>
                <w:color w:val="231F20"/>
                <w:w w:val="95"/>
                <w:szCs w:val="18"/>
              </w:rPr>
              <w:t>uger</w:t>
            </w:r>
            <w:r w:rsidRPr="00137B91">
              <w:rPr>
                <w:color w:val="231F20"/>
                <w:spacing w:val="7"/>
                <w:w w:val="95"/>
                <w:szCs w:val="18"/>
              </w:rPr>
              <w:t xml:space="preserve"> </w:t>
            </w:r>
            <w:r w:rsidRPr="00137B91">
              <w:rPr>
                <w:color w:val="231F20"/>
                <w:w w:val="95"/>
                <w:szCs w:val="18"/>
              </w:rPr>
              <w:t>med</w:t>
            </w:r>
            <w:r w:rsidRPr="00137B91">
              <w:rPr>
                <w:color w:val="231F20"/>
                <w:spacing w:val="6"/>
                <w:w w:val="95"/>
                <w:szCs w:val="18"/>
              </w:rPr>
              <w:t xml:space="preserve"> </w:t>
            </w:r>
            <w:r w:rsidRPr="00137B91">
              <w:rPr>
                <w:color w:val="231F20"/>
                <w:w w:val="95"/>
                <w:szCs w:val="18"/>
              </w:rPr>
              <w:t>helt</w:t>
            </w:r>
            <w:r w:rsidRPr="00137B91">
              <w:rPr>
                <w:color w:val="231F20"/>
                <w:spacing w:val="8"/>
                <w:w w:val="95"/>
                <w:szCs w:val="18"/>
              </w:rPr>
              <w:t xml:space="preserve"> </w:t>
            </w:r>
            <w:r w:rsidRPr="00137B91">
              <w:rPr>
                <w:color w:val="231F20"/>
                <w:w w:val="95"/>
                <w:szCs w:val="18"/>
              </w:rPr>
              <w:t>skolefri</w:t>
            </w:r>
            <w:r w:rsidRPr="00137B91">
              <w:rPr>
                <w:color w:val="231F20"/>
                <w:spacing w:val="7"/>
                <w:w w:val="95"/>
                <w:szCs w:val="18"/>
              </w:rPr>
              <w:t xml:space="preserve"> </w:t>
            </w:r>
            <w:r w:rsidRPr="00137B91">
              <w:rPr>
                <w:color w:val="231F20"/>
                <w:w w:val="95"/>
                <w:szCs w:val="18"/>
              </w:rPr>
              <w:t>arbejder</w:t>
            </w:r>
            <w:r w:rsidR="009F2CFD" w:rsidRPr="00137B91">
              <w:rPr>
                <w:color w:val="231F20"/>
                <w:w w:val="95"/>
                <w:szCs w:val="18"/>
              </w:rPr>
              <w:t xml:space="preserve"> </w:t>
            </w:r>
            <w:r w:rsidRPr="00137B91">
              <w:rPr>
                <w:color w:val="231F20"/>
                <w:spacing w:val="-50"/>
                <w:w w:val="95"/>
                <w:szCs w:val="18"/>
              </w:rPr>
              <w:t xml:space="preserve"> </w:t>
            </w:r>
            <w:r w:rsidRPr="00137B91">
              <w:rPr>
                <w:color w:val="231F20"/>
                <w:szCs w:val="18"/>
              </w:rPr>
              <w:t>over</w:t>
            </w:r>
            <w:r w:rsidRPr="00137B91">
              <w:rPr>
                <w:color w:val="231F20"/>
                <w:spacing w:val="-8"/>
                <w:szCs w:val="18"/>
              </w:rPr>
              <w:t xml:space="preserve"> </w:t>
            </w:r>
            <w:r w:rsidRPr="00137B91">
              <w:rPr>
                <w:color w:val="231F20"/>
                <w:szCs w:val="18"/>
              </w:rPr>
              <w:t>35</w:t>
            </w:r>
            <w:r w:rsidRPr="00137B91">
              <w:rPr>
                <w:color w:val="231F20"/>
                <w:spacing w:val="-8"/>
                <w:szCs w:val="18"/>
              </w:rPr>
              <w:t xml:space="preserve"> </w:t>
            </w:r>
            <w:r w:rsidRPr="00137B91">
              <w:rPr>
                <w:color w:val="231F20"/>
                <w:szCs w:val="18"/>
              </w:rPr>
              <w:t>timer?</w:t>
            </w:r>
          </w:p>
        </w:tc>
        <w:tc>
          <w:tcPr>
            <w:tcW w:w="709" w:type="dxa"/>
          </w:tcPr>
          <w:p w14:paraId="36CA8358" w14:textId="77777777" w:rsidR="00801A4B" w:rsidRPr="00137B91" w:rsidRDefault="00801A4B" w:rsidP="00801A4B"/>
        </w:tc>
        <w:tc>
          <w:tcPr>
            <w:tcW w:w="709" w:type="dxa"/>
          </w:tcPr>
          <w:p w14:paraId="121D8F5A" w14:textId="77777777" w:rsidR="00801A4B" w:rsidRPr="00137B91" w:rsidRDefault="00801A4B" w:rsidP="00801A4B"/>
        </w:tc>
        <w:tc>
          <w:tcPr>
            <w:tcW w:w="4139" w:type="dxa"/>
          </w:tcPr>
          <w:p w14:paraId="13113502" w14:textId="77777777" w:rsidR="00801A4B" w:rsidRPr="00137B91" w:rsidRDefault="00801A4B" w:rsidP="00801A4B"/>
        </w:tc>
      </w:tr>
      <w:tr w:rsidR="00801A4B" w:rsidRPr="00137B91" w14:paraId="3839DC4E" w14:textId="77777777" w:rsidTr="0011750A">
        <w:trPr>
          <w:cantSplit/>
          <w:jc w:val="center"/>
        </w:trPr>
        <w:tc>
          <w:tcPr>
            <w:tcW w:w="4139" w:type="dxa"/>
          </w:tcPr>
          <w:p w14:paraId="148B1867" w14:textId="3BD35875" w:rsidR="00801A4B" w:rsidRPr="00137B91" w:rsidRDefault="00801A4B" w:rsidP="00801A4B">
            <w:pPr>
              <w:rPr>
                <w:szCs w:val="18"/>
              </w:rPr>
            </w:pPr>
            <w:r w:rsidRPr="00137B91">
              <w:rPr>
                <w:color w:val="231F20"/>
                <w:w w:val="95"/>
                <w:szCs w:val="18"/>
              </w:rPr>
              <w:t>Er</w:t>
            </w:r>
            <w:r w:rsidRPr="00137B91">
              <w:rPr>
                <w:color w:val="231F20"/>
                <w:spacing w:val="7"/>
                <w:w w:val="95"/>
                <w:szCs w:val="18"/>
              </w:rPr>
              <w:t xml:space="preserve"> </w:t>
            </w:r>
            <w:r w:rsidRPr="00137B91">
              <w:rPr>
                <w:color w:val="231F20"/>
                <w:w w:val="95"/>
                <w:szCs w:val="18"/>
              </w:rPr>
              <w:t>der</w:t>
            </w:r>
            <w:r w:rsidRPr="00137B91">
              <w:rPr>
                <w:color w:val="231F20"/>
                <w:spacing w:val="8"/>
                <w:w w:val="95"/>
                <w:szCs w:val="18"/>
              </w:rPr>
              <w:t xml:space="preserve"> </w:t>
            </w:r>
            <w:r w:rsidRPr="00137B91">
              <w:rPr>
                <w:color w:val="231F20"/>
                <w:w w:val="95"/>
                <w:szCs w:val="18"/>
              </w:rPr>
              <w:t>15­</w:t>
            </w:r>
            <w:proofErr w:type="gramStart"/>
            <w:r w:rsidRPr="00137B91">
              <w:rPr>
                <w:color w:val="231F20"/>
                <w:w w:val="95"/>
                <w:szCs w:val="18"/>
              </w:rPr>
              <w:t>17­årige</w:t>
            </w:r>
            <w:proofErr w:type="gramEnd"/>
            <w:r w:rsidRPr="00137B91">
              <w:rPr>
                <w:color w:val="231F20"/>
                <w:w w:val="95"/>
                <w:szCs w:val="18"/>
              </w:rPr>
              <w:t>,</w:t>
            </w:r>
            <w:r w:rsidRPr="00137B91">
              <w:rPr>
                <w:color w:val="231F20"/>
                <w:spacing w:val="8"/>
                <w:w w:val="95"/>
                <w:szCs w:val="18"/>
              </w:rPr>
              <w:t xml:space="preserve"> </w:t>
            </w:r>
            <w:r w:rsidRPr="00137B91">
              <w:rPr>
                <w:color w:val="231F20"/>
                <w:w w:val="95"/>
                <w:szCs w:val="18"/>
              </w:rPr>
              <w:t>der</w:t>
            </w:r>
            <w:r w:rsidRPr="00137B91">
              <w:rPr>
                <w:color w:val="231F20"/>
                <w:spacing w:val="8"/>
                <w:w w:val="95"/>
                <w:szCs w:val="18"/>
              </w:rPr>
              <w:t xml:space="preserve"> </w:t>
            </w:r>
            <w:r w:rsidRPr="00137B91">
              <w:rPr>
                <w:color w:val="231F20"/>
                <w:w w:val="95"/>
                <w:szCs w:val="18"/>
              </w:rPr>
              <w:t>i</w:t>
            </w:r>
            <w:r w:rsidRPr="00137B91">
              <w:rPr>
                <w:color w:val="231F20"/>
                <w:spacing w:val="6"/>
                <w:w w:val="95"/>
                <w:szCs w:val="18"/>
              </w:rPr>
              <w:t xml:space="preserve"> </w:t>
            </w:r>
            <w:r w:rsidRPr="00137B91">
              <w:rPr>
                <w:color w:val="231F20"/>
                <w:w w:val="95"/>
                <w:szCs w:val="18"/>
              </w:rPr>
              <w:t>uger</w:t>
            </w:r>
            <w:r w:rsidRPr="00137B91">
              <w:rPr>
                <w:color w:val="231F20"/>
                <w:spacing w:val="7"/>
                <w:w w:val="95"/>
                <w:szCs w:val="18"/>
              </w:rPr>
              <w:t xml:space="preserve"> </w:t>
            </w:r>
            <w:r w:rsidRPr="00137B91">
              <w:rPr>
                <w:color w:val="231F20"/>
                <w:w w:val="95"/>
                <w:szCs w:val="18"/>
              </w:rPr>
              <w:t>med</w:t>
            </w:r>
            <w:r w:rsidRPr="00137B91">
              <w:rPr>
                <w:color w:val="231F20"/>
                <w:spacing w:val="6"/>
                <w:w w:val="95"/>
                <w:szCs w:val="18"/>
              </w:rPr>
              <w:t xml:space="preserve"> </w:t>
            </w:r>
            <w:r w:rsidRPr="00137B91">
              <w:rPr>
                <w:color w:val="231F20"/>
                <w:w w:val="95"/>
                <w:szCs w:val="18"/>
              </w:rPr>
              <w:t>helt</w:t>
            </w:r>
            <w:r w:rsidRPr="00137B91">
              <w:rPr>
                <w:color w:val="231F20"/>
                <w:spacing w:val="8"/>
                <w:w w:val="95"/>
                <w:szCs w:val="18"/>
              </w:rPr>
              <w:t xml:space="preserve"> </w:t>
            </w:r>
            <w:r w:rsidRPr="00137B91">
              <w:rPr>
                <w:color w:val="231F20"/>
                <w:w w:val="95"/>
                <w:szCs w:val="18"/>
              </w:rPr>
              <w:t>skolefri,</w:t>
            </w:r>
            <w:r w:rsidRPr="00137B91">
              <w:rPr>
                <w:color w:val="231F20"/>
                <w:spacing w:val="7"/>
                <w:w w:val="95"/>
                <w:szCs w:val="18"/>
              </w:rPr>
              <w:t xml:space="preserve"> </w:t>
            </w:r>
            <w:r w:rsidRPr="00137B91">
              <w:rPr>
                <w:color w:val="231F20"/>
                <w:w w:val="95"/>
                <w:szCs w:val="18"/>
              </w:rPr>
              <w:t>arbejder</w:t>
            </w:r>
            <w:r w:rsidRPr="00137B91">
              <w:rPr>
                <w:color w:val="231F20"/>
                <w:spacing w:val="-50"/>
                <w:w w:val="95"/>
                <w:szCs w:val="18"/>
              </w:rPr>
              <w:t xml:space="preserve"> </w:t>
            </w:r>
            <w:r w:rsidR="009F2CFD" w:rsidRPr="00137B91">
              <w:rPr>
                <w:color w:val="231F20"/>
                <w:spacing w:val="-50"/>
                <w:w w:val="95"/>
                <w:szCs w:val="18"/>
              </w:rPr>
              <w:t xml:space="preserve"> </w:t>
            </w:r>
            <w:r w:rsidRPr="00137B91">
              <w:rPr>
                <w:color w:val="231F20"/>
                <w:szCs w:val="18"/>
              </w:rPr>
              <w:t>mere</w:t>
            </w:r>
            <w:r w:rsidRPr="00137B91">
              <w:rPr>
                <w:color w:val="231F20"/>
                <w:spacing w:val="-8"/>
                <w:szCs w:val="18"/>
              </w:rPr>
              <w:t xml:space="preserve"> </w:t>
            </w:r>
            <w:r w:rsidRPr="00137B91">
              <w:rPr>
                <w:color w:val="231F20"/>
                <w:szCs w:val="18"/>
              </w:rPr>
              <w:t>end</w:t>
            </w:r>
            <w:r w:rsidRPr="00137B91">
              <w:rPr>
                <w:color w:val="231F20"/>
                <w:spacing w:val="-8"/>
                <w:szCs w:val="18"/>
              </w:rPr>
              <w:t xml:space="preserve"> </w:t>
            </w:r>
            <w:r w:rsidRPr="00137B91">
              <w:rPr>
                <w:color w:val="231F20"/>
                <w:szCs w:val="18"/>
              </w:rPr>
              <w:t>40</w:t>
            </w:r>
            <w:r w:rsidRPr="00137B91">
              <w:rPr>
                <w:color w:val="231F20"/>
                <w:spacing w:val="-8"/>
                <w:szCs w:val="18"/>
              </w:rPr>
              <w:t xml:space="preserve"> </w:t>
            </w:r>
            <w:r w:rsidRPr="00137B91">
              <w:rPr>
                <w:color w:val="231F20"/>
                <w:szCs w:val="18"/>
              </w:rPr>
              <w:t>timer?</w:t>
            </w:r>
          </w:p>
        </w:tc>
        <w:tc>
          <w:tcPr>
            <w:tcW w:w="709" w:type="dxa"/>
          </w:tcPr>
          <w:p w14:paraId="3733DBB8" w14:textId="77777777" w:rsidR="00801A4B" w:rsidRPr="00137B91" w:rsidRDefault="00801A4B" w:rsidP="00801A4B"/>
        </w:tc>
        <w:tc>
          <w:tcPr>
            <w:tcW w:w="709" w:type="dxa"/>
          </w:tcPr>
          <w:p w14:paraId="5B80F370" w14:textId="77777777" w:rsidR="00801A4B" w:rsidRPr="00137B91" w:rsidRDefault="00801A4B" w:rsidP="00801A4B"/>
        </w:tc>
        <w:tc>
          <w:tcPr>
            <w:tcW w:w="4139" w:type="dxa"/>
          </w:tcPr>
          <w:p w14:paraId="7D080878" w14:textId="77777777" w:rsidR="00801A4B" w:rsidRPr="00137B91" w:rsidRDefault="00801A4B" w:rsidP="00801A4B"/>
        </w:tc>
      </w:tr>
      <w:tr w:rsidR="00801A4B" w:rsidRPr="00137B91" w14:paraId="56C75D62" w14:textId="77777777" w:rsidTr="0011750A">
        <w:trPr>
          <w:cantSplit/>
          <w:jc w:val="center"/>
        </w:trPr>
        <w:tc>
          <w:tcPr>
            <w:tcW w:w="4139" w:type="dxa"/>
          </w:tcPr>
          <w:p w14:paraId="78236FBA" w14:textId="1C590B67" w:rsidR="00801A4B" w:rsidRPr="00137B91" w:rsidRDefault="00801A4B" w:rsidP="00801A4B">
            <w:pPr>
              <w:rPr>
                <w:szCs w:val="18"/>
              </w:rPr>
            </w:pPr>
            <w:r w:rsidRPr="00137B91">
              <w:rPr>
                <w:color w:val="231F20"/>
                <w:spacing w:val="-1"/>
                <w:szCs w:val="18"/>
              </w:rPr>
              <w:t>Er</w:t>
            </w:r>
            <w:r w:rsidRPr="00137B91">
              <w:rPr>
                <w:color w:val="231F20"/>
                <w:spacing w:val="-13"/>
                <w:szCs w:val="18"/>
              </w:rPr>
              <w:t xml:space="preserve"> </w:t>
            </w:r>
            <w:r w:rsidRPr="00137B91">
              <w:rPr>
                <w:color w:val="231F20"/>
                <w:spacing w:val="-1"/>
                <w:szCs w:val="18"/>
              </w:rPr>
              <w:t>der</w:t>
            </w:r>
            <w:r w:rsidRPr="00137B91">
              <w:rPr>
                <w:color w:val="231F20"/>
                <w:spacing w:val="-13"/>
                <w:szCs w:val="18"/>
              </w:rPr>
              <w:t xml:space="preserve"> </w:t>
            </w:r>
            <w:r w:rsidRPr="00137B91">
              <w:rPr>
                <w:color w:val="231F20"/>
                <w:szCs w:val="18"/>
              </w:rPr>
              <w:t>unge</w:t>
            </w:r>
            <w:r w:rsidRPr="00137B91">
              <w:rPr>
                <w:color w:val="231F20"/>
                <w:spacing w:val="-14"/>
                <w:szCs w:val="18"/>
              </w:rPr>
              <w:t xml:space="preserve"> </w:t>
            </w:r>
            <w:r w:rsidRPr="00137B91">
              <w:rPr>
                <w:color w:val="231F20"/>
                <w:szCs w:val="18"/>
              </w:rPr>
              <w:t>med</w:t>
            </w:r>
            <w:r w:rsidRPr="00137B91">
              <w:rPr>
                <w:color w:val="231F20"/>
                <w:spacing w:val="-14"/>
                <w:szCs w:val="18"/>
              </w:rPr>
              <w:t xml:space="preserve"> </w:t>
            </w:r>
            <w:r w:rsidRPr="00137B91">
              <w:rPr>
                <w:color w:val="231F20"/>
                <w:szCs w:val="18"/>
              </w:rPr>
              <w:t>en</w:t>
            </w:r>
            <w:r w:rsidRPr="00137B91">
              <w:rPr>
                <w:color w:val="231F20"/>
                <w:spacing w:val="-12"/>
                <w:szCs w:val="18"/>
              </w:rPr>
              <w:t xml:space="preserve"> </w:t>
            </w:r>
            <w:r w:rsidRPr="00137B91">
              <w:rPr>
                <w:color w:val="231F20"/>
                <w:szCs w:val="18"/>
              </w:rPr>
              <w:t>arbejdstid</w:t>
            </w:r>
            <w:r w:rsidRPr="00137B91">
              <w:rPr>
                <w:color w:val="231F20"/>
                <w:spacing w:val="-13"/>
                <w:szCs w:val="18"/>
              </w:rPr>
              <w:t xml:space="preserve"> </w:t>
            </w:r>
            <w:r w:rsidRPr="00137B91">
              <w:rPr>
                <w:color w:val="231F20"/>
                <w:szCs w:val="18"/>
              </w:rPr>
              <w:t>på</w:t>
            </w:r>
            <w:r w:rsidRPr="00137B91">
              <w:rPr>
                <w:color w:val="231F20"/>
                <w:spacing w:val="-14"/>
                <w:szCs w:val="18"/>
              </w:rPr>
              <w:t xml:space="preserve"> </w:t>
            </w:r>
            <w:r w:rsidRPr="00137B91">
              <w:rPr>
                <w:color w:val="231F20"/>
                <w:szCs w:val="18"/>
              </w:rPr>
              <w:t>mere</w:t>
            </w:r>
            <w:r w:rsidRPr="00137B91">
              <w:rPr>
                <w:color w:val="231F20"/>
                <w:spacing w:val="-13"/>
                <w:szCs w:val="18"/>
              </w:rPr>
              <w:t xml:space="preserve"> </w:t>
            </w:r>
            <w:r w:rsidRPr="00137B91">
              <w:rPr>
                <w:color w:val="231F20"/>
                <w:szCs w:val="18"/>
              </w:rPr>
              <w:t>end</w:t>
            </w:r>
            <w:r w:rsidRPr="00137B91">
              <w:rPr>
                <w:color w:val="231F20"/>
                <w:spacing w:val="-12"/>
                <w:szCs w:val="18"/>
              </w:rPr>
              <w:t xml:space="preserve"> </w:t>
            </w:r>
            <w:r w:rsidRPr="00137B91">
              <w:rPr>
                <w:color w:val="231F20"/>
                <w:szCs w:val="18"/>
              </w:rPr>
              <w:t>4,5</w:t>
            </w:r>
            <w:r w:rsidRPr="00137B91">
              <w:rPr>
                <w:color w:val="231F20"/>
                <w:spacing w:val="-14"/>
                <w:szCs w:val="18"/>
              </w:rPr>
              <w:t xml:space="preserve"> </w:t>
            </w:r>
            <w:r w:rsidR="00487026" w:rsidRPr="00137B91">
              <w:rPr>
                <w:color w:val="231F20"/>
                <w:szCs w:val="18"/>
              </w:rPr>
              <w:t>time, som ikke</w:t>
            </w:r>
            <w:r w:rsidRPr="00137B91">
              <w:rPr>
                <w:color w:val="231F20"/>
                <w:spacing w:val="-11"/>
                <w:w w:val="95"/>
                <w:szCs w:val="18"/>
              </w:rPr>
              <w:t xml:space="preserve"> </w:t>
            </w:r>
            <w:r w:rsidRPr="00137B91">
              <w:rPr>
                <w:color w:val="231F20"/>
                <w:w w:val="95"/>
                <w:szCs w:val="18"/>
              </w:rPr>
              <w:t>har</w:t>
            </w:r>
            <w:r w:rsidRPr="00137B91">
              <w:rPr>
                <w:color w:val="231F20"/>
                <w:spacing w:val="-11"/>
                <w:w w:val="95"/>
                <w:szCs w:val="18"/>
              </w:rPr>
              <w:t xml:space="preserve"> </w:t>
            </w:r>
            <w:r w:rsidRPr="00137B91">
              <w:rPr>
                <w:color w:val="231F20"/>
                <w:w w:val="95"/>
                <w:szCs w:val="18"/>
              </w:rPr>
              <w:t>en</w:t>
            </w:r>
            <w:r w:rsidRPr="00137B91">
              <w:rPr>
                <w:color w:val="231F20"/>
                <w:spacing w:val="-11"/>
                <w:w w:val="95"/>
                <w:szCs w:val="18"/>
              </w:rPr>
              <w:t xml:space="preserve"> </w:t>
            </w:r>
            <w:r w:rsidRPr="00137B91">
              <w:rPr>
                <w:color w:val="231F20"/>
                <w:w w:val="95"/>
                <w:szCs w:val="18"/>
              </w:rPr>
              <w:t>pause</w:t>
            </w:r>
            <w:r w:rsidRPr="00137B91">
              <w:rPr>
                <w:color w:val="231F20"/>
                <w:spacing w:val="-12"/>
                <w:w w:val="95"/>
                <w:szCs w:val="18"/>
              </w:rPr>
              <w:t xml:space="preserve"> </w:t>
            </w:r>
            <w:r w:rsidRPr="00137B91">
              <w:rPr>
                <w:color w:val="231F20"/>
                <w:w w:val="95"/>
                <w:szCs w:val="18"/>
              </w:rPr>
              <w:t>p</w:t>
            </w:r>
            <w:r w:rsidR="00487026" w:rsidRPr="00137B91">
              <w:rPr>
                <w:color w:val="231F20"/>
                <w:w w:val="95"/>
                <w:szCs w:val="18"/>
              </w:rPr>
              <w:t>å</w:t>
            </w:r>
            <w:r w:rsidRPr="00137B91">
              <w:rPr>
                <w:color w:val="231F20"/>
                <w:spacing w:val="-13"/>
                <w:w w:val="95"/>
                <w:szCs w:val="18"/>
              </w:rPr>
              <w:t xml:space="preserve"> </w:t>
            </w:r>
            <w:r w:rsidRPr="00137B91">
              <w:rPr>
                <w:color w:val="231F20"/>
                <w:w w:val="95"/>
                <w:szCs w:val="18"/>
              </w:rPr>
              <w:t>mindst</w:t>
            </w:r>
            <w:r w:rsidRPr="00137B91">
              <w:rPr>
                <w:color w:val="231F20"/>
                <w:spacing w:val="-12"/>
                <w:w w:val="95"/>
                <w:szCs w:val="18"/>
              </w:rPr>
              <w:t xml:space="preserve"> </w:t>
            </w:r>
            <w:r w:rsidRPr="00137B91">
              <w:rPr>
                <w:color w:val="231F20"/>
                <w:w w:val="95"/>
                <w:szCs w:val="18"/>
              </w:rPr>
              <w:t>30</w:t>
            </w:r>
            <w:r w:rsidRPr="00137B91">
              <w:rPr>
                <w:color w:val="231F20"/>
                <w:spacing w:val="-12"/>
                <w:w w:val="95"/>
                <w:szCs w:val="18"/>
              </w:rPr>
              <w:t xml:space="preserve"> </w:t>
            </w:r>
            <w:r w:rsidRPr="00137B91">
              <w:rPr>
                <w:color w:val="231F20"/>
                <w:w w:val="95"/>
                <w:szCs w:val="18"/>
              </w:rPr>
              <w:t>minutter?</w:t>
            </w:r>
          </w:p>
        </w:tc>
        <w:tc>
          <w:tcPr>
            <w:tcW w:w="709" w:type="dxa"/>
          </w:tcPr>
          <w:p w14:paraId="02822DFB" w14:textId="77777777" w:rsidR="00801A4B" w:rsidRPr="00137B91" w:rsidRDefault="00801A4B" w:rsidP="00801A4B"/>
        </w:tc>
        <w:tc>
          <w:tcPr>
            <w:tcW w:w="709" w:type="dxa"/>
          </w:tcPr>
          <w:p w14:paraId="572AAFF4" w14:textId="77777777" w:rsidR="00801A4B" w:rsidRPr="00137B91" w:rsidRDefault="00801A4B" w:rsidP="00801A4B"/>
        </w:tc>
        <w:tc>
          <w:tcPr>
            <w:tcW w:w="4139" w:type="dxa"/>
          </w:tcPr>
          <w:p w14:paraId="1BACFF35" w14:textId="77777777" w:rsidR="00801A4B" w:rsidRPr="00137B91" w:rsidRDefault="00801A4B" w:rsidP="00801A4B"/>
        </w:tc>
      </w:tr>
      <w:tr w:rsidR="00801A4B" w:rsidRPr="00137B91" w14:paraId="62BA8894" w14:textId="77777777" w:rsidTr="0011750A">
        <w:trPr>
          <w:cantSplit/>
          <w:jc w:val="center"/>
        </w:trPr>
        <w:tc>
          <w:tcPr>
            <w:tcW w:w="4139" w:type="dxa"/>
          </w:tcPr>
          <w:p w14:paraId="04123917" w14:textId="349B8113" w:rsidR="00801A4B" w:rsidRPr="00137B91" w:rsidRDefault="00801A4B" w:rsidP="00801A4B">
            <w:pPr>
              <w:rPr>
                <w:szCs w:val="18"/>
              </w:rPr>
            </w:pPr>
            <w:r w:rsidRPr="00137B91">
              <w:rPr>
                <w:color w:val="231F20"/>
                <w:w w:val="95"/>
                <w:szCs w:val="18"/>
              </w:rPr>
              <w:lastRenderedPageBreak/>
              <w:t>Er</w:t>
            </w:r>
            <w:r w:rsidRPr="00137B91">
              <w:rPr>
                <w:color w:val="231F20"/>
                <w:spacing w:val="7"/>
                <w:w w:val="95"/>
                <w:szCs w:val="18"/>
              </w:rPr>
              <w:t xml:space="preserve"> </w:t>
            </w:r>
            <w:r w:rsidRPr="00137B91">
              <w:rPr>
                <w:color w:val="231F20"/>
                <w:w w:val="95"/>
                <w:szCs w:val="18"/>
              </w:rPr>
              <w:t>der</w:t>
            </w:r>
            <w:r w:rsidRPr="00137B91">
              <w:rPr>
                <w:color w:val="231F20"/>
                <w:spacing w:val="7"/>
                <w:w w:val="95"/>
                <w:szCs w:val="18"/>
              </w:rPr>
              <w:t xml:space="preserve"> </w:t>
            </w:r>
            <w:r w:rsidRPr="00137B91">
              <w:rPr>
                <w:color w:val="231F20"/>
                <w:w w:val="95"/>
                <w:szCs w:val="18"/>
              </w:rPr>
              <w:t>unge,</w:t>
            </w:r>
            <w:r w:rsidRPr="00137B91">
              <w:rPr>
                <w:color w:val="231F20"/>
                <w:spacing w:val="6"/>
                <w:w w:val="95"/>
                <w:szCs w:val="18"/>
              </w:rPr>
              <w:t xml:space="preserve"> </w:t>
            </w:r>
            <w:r w:rsidRPr="00137B91">
              <w:rPr>
                <w:color w:val="231F20"/>
                <w:w w:val="95"/>
                <w:szCs w:val="18"/>
              </w:rPr>
              <w:t>som</w:t>
            </w:r>
            <w:r w:rsidRPr="00137B91">
              <w:rPr>
                <w:color w:val="231F20"/>
                <w:spacing w:val="6"/>
                <w:w w:val="95"/>
                <w:szCs w:val="18"/>
              </w:rPr>
              <w:t xml:space="preserve"> </w:t>
            </w:r>
            <w:r w:rsidRPr="00137B91">
              <w:rPr>
                <w:color w:val="231F20"/>
                <w:w w:val="95"/>
                <w:szCs w:val="18"/>
              </w:rPr>
              <w:t>ikke</w:t>
            </w:r>
            <w:r w:rsidRPr="00137B91">
              <w:rPr>
                <w:color w:val="231F20"/>
                <w:spacing w:val="8"/>
                <w:w w:val="95"/>
                <w:szCs w:val="18"/>
              </w:rPr>
              <w:t xml:space="preserve"> </w:t>
            </w:r>
            <w:r w:rsidRPr="00137B91">
              <w:rPr>
                <w:color w:val="231F20"/>
                <w:w w:val="95"/>
                <w:szCs w:val="18"/>
              </w:rPr>
              <w:t>har</w:t>
            </w:r>
            <w:r w:rsidRPr="00137B91">
              <w:rPr>
                <w:color w:val="231F20"/>
                <w:spacing w:val="7"/>
                <w:w w:val="95"/>
                <w:szCs w:val="18"/>
              </w:rPr>
              <w:t xml:space="preserve"> </w:t>
            </w:r>
            <w:r w:rsidRPr="00137B91">
              <w:rPr>
                <w:color w:val="231F20"/>
                <w:w w:val="95"/>
                <w:szCs w:val="18"/>
              </w:rPr>
              <w:t>en</w:t>
            </w:r>
            <w:r w:rsidRPr="00137B91">
              <w:rPr>
                <w:color w:val="231F20"/>
                <w:spacing w:val="7"/>
                <w:w w:val="95"/>
                <w:szCs w:val="18"/>
              </w:rPr>
              <w:t xml:space="preserve"> </w:t>
            </w:r>
            <w:r w:rsidRPr="00137B91">
              <w:rPr>
                <w:color w:val="231F20"/>
                <w:w w:val="95"/>
                <w:szCs w:val="18"/>
              </w:rPr>
              <w:t>sammenhængend</w:t>
            </w:r>
            <w:r w:rsidR="00487026" w:rsidRPr="00137B91">
              <w:rPr>
                <w:color w:val="231F20"/>
                <w:w w:val="95"/>
                <w:szCs w:val="18"/>
              </w:rPr>
              <w:t xml:space="preserve">e </w:t>
            </w:r>
            <w:r w:rsidRPr="00137B91">
              <w:rPr>
                <w:color w:val="231F20"/>
                <w:spacing w:val="-50"/>
                <w:w w:val="95"/>
                <w:szCs w:val="18"/>
              </w:rPr>
              <w:t xml:space="preserve"> </w:t>
            </w:r>
            <w:r w:rsidRPr="00137B91">
              <w:rPr>
                <w:color w:val="231F20"/>
                <w:szCs w:val="18"/>
              </w:rPr>
              <w:t>hvileperiode</w:t>
            </w:r>
            <w:r w:rsidRPr="00137B91">
              <w:rPr>
                <w:color w:val="231F20"/>
                <w:spacing w:val="-10"/>
                <w:szCs w:val="18"/>
              </w:rPr>
              <w:t xml:space="preserve"> </w:t>
            </w:r>
            <w:r w:rsidRPr="00137B91">
              <w:rPr>
                <w:color w:val="231F20"/>
                <w:szCs w:val="18"/>
              </w:rPr>
              <w:t>på</w:t>
            </w:r>
            <w:r w:rsidRPr="00137B91">
              <w:rPr>
                <w:color w:val="231F20"/>
                <w:spacing w:val="-10"/>
                <w:szCs w:val="18"/>
              </w:rPr>
              <w:t xml:space="preserve"> </w:t>
            </w:r>
            <w:r w:rsidRPr="00137B91">
              <w:rPr>
                <w:color w:val="231F20"/>
                <w:szCs w:val="18"/>
              </w:rPr>
              <w:t>mindst</w:t>
            </w:r>
            <w:r w:rsidRPr="00137B91">
              <w:rPr>
                <w:color w:val="231F20"/>
                <w:spacing w:val="-10"/>
                <w:szCs w:val="18"/>
              </w:rPr>
              <w:t xml:space="preserve"> </w:t>
            </w:r>
            <w:r w:rsidRPr="00137B91">
              <w:rPr>
                <w:color w:val="231F20"/>
                <w:szCs w:val="18"/>
              </w:rPr>
              <w:t>14</w:t>
            </w:r>
            <w:r w:rsidRPr="00137B91">
              <w:rPr>
                <w:color w:val="231F20"/>
                <w:spacing w:val="-10"/>
                <w:szCs w:val="18"/>
              </w:rPr>
              <w:t xml:space="preserve"> </w:t>
            </w:r>
            <w:r w:rsidRPr="00137B91">
              <w:rPr>
                <w:color w:val="231F20"/>
                <w:szCs w:val="18"/>
              </w:rPr>
              <w:t>timer</w:t>
            </w:r>
            <w:r w:rsidRPr="00137B91">
              <w:rPr>
                <w:color w:val="231F20"/>
                <w:spacing w:val="-11"/>
                <w:szCs w:val="18"/>
              </w:rPr>
              <w:t xml:space="preserve"> </w:t>
            </w:r>
            <w:r w:rsidRPr="00137B91">
              <w:rPr>
                <w:color w:val="231F20"/>
                <w:szCs w:val="18"/>
              </w:rPr>
              <w:t>i</w:t>
            </w:r>
            <w:r w:rsidRPr="00137B91">
              <w:rPr>
                <w:color w:val="231F20"/>
                <w:spacing w:val="-10"/>
                <w:szCs w:val="18"/>
              </w:rPr>
              <w:t xml:space="preserve"> </w:t>
            </w:r>
            <w:r w:rsidRPr="00137B91">
              <w:rPr>
                <w:color w:val="231F20"/>
                <w:szCs w:val="18"/>
              </w:rPr>
              <w:t>døgnet?</w:t>
            </w:r>
          </w:p>
        </w:tc>
        <w:tc>
          <w:tcPr>
            <w:tcW w:w="709" w:type="dxa"/>
          </w:tcPr>
          <w:p w14:paraId="4A24E638" w14:textId="77777777" w:rsidR="00801A4B" w:rsidRPr="00137B91" w:rsidRDefault="00801A4B" w:rsidP="00801A4B"/>
        </w:tc>
        <w:tc>
          <w:tcPr>
            <w:tcW w:w="709" w:type="dxa"/>
          </w:tcPr>
          <w:p w14:paraId="04A0DB66" w14:textId="77777777" w:rsidR="00801A4B" w:rsidRPr="00137B91" w:rsidRDefault="00801A4B" w:rsidP="00801A4B"/>
        </w:tc>
        <w:tc>
          <w:tcPr>
            <w:tcW w:w="4139" w:type="dxa"/>
          </w:tcPr>
          <w:p w14:paraId="2A0D7E7F" w14:textId="77777777" w:rsidR="00801A4B" w:rsidRPr="00137B91" w:rsidRDefault="00801A4B" w:rsidP="00801A4B"/>
        </w:tc>
      </w:tr>
      <w:tr w:rsidR="00801A4B" w:rsidRPr="00137B91" w14:paraId="400A0955" w14:textId="77777777" w:rsidTr="0011750A">
        <w:trPr>
          <w:cantSplit/>
          <w:jc w:val="center"/>
        </w:trPr>
        <w:tc>
          <w:tcPr>
            <w:tcW w:w="4139" w:type="dxa"/>
          </w:tcPr>
          <w:p w14:paraId="7E118DA6" w14:textId="193953FB" w:rsidR="00801A4B" w:rsidRPr="00137B91" w:rsidRDefault="00801A4B" w:rsidP="00801A4B">
            <w:pPr>
              <w:rPr>
                <w:szCs w:val="18"/>
              </w:rPr>
            </w:pPr>
            <w:r w:rsidRPr="00137B91">
              <w:rPr>
                <w:color w:val="231F20"/>
                <w:w w:val="95"/>
                <w:szCs w:val="18"/>
              </w:rPr>
              <w:t>Er</w:t>
            </w:r>
            <w:r w:rsidRPr="00137B91">
              <w:rPr>
                <w:color w:val="231F20"/>
                <w:spacing w:val="9"/>
                <w:w w:val="95"/>
                <w:szCs w:val="18"/>
              </w:rPr>
              <w:t xml:space="preserve"> </w:t>
            </w:r>
            <w:r w:rsidRPr="00137B91">
              <w:rPr>
                <w:color w:val="231F20"/>
                <w:w w:val="95"/>
                <w:szCs w:val="18"/>
              </w:rPr>
              <w:t>der</w:t>
            </w:r>
            <w:r w:rsidRPr="00137B91">
              <w:rPr>
                <w:color w:val="231F20"/>
                <w:spacing w:val="9"/>
                <w:w w:val="95"/>
                <w:szCs w:val="18"/>
              </w:rPr>
              <w:t xml:space="preserve"> </w:t>
            </w:r>
            <w:r w:rsidRPr="00137B91">
              <w:rPr>
                <w:color w:val="231F20"/>
                <w:w w:val="95"/>
                <w:szCs w:val="18"/>
              </w:rPr>
              <w:t>unge,</w:t>
            </w:r>
            <w:r w:rsidRPr="00137B91">
              <w:rPr>
                <w:color w:val="231F20"/>
                <w:spacing w:val="7"/>
                <w:w w:val="95"/>
                <w:szCs w:val="18"/>
              </w:rPr>
              <w:t xml:space="preserve"> </w:t>
            </w:r>
            <w:r w:rsidRPr="00137B91">
              <w:rPr>
                <w:color w:val="231F20"/>
                <w:w w:val="95"/>
                <w:szCs w:val="18"/>
              </w:rPr>
              <w:t>som</w:t>
            </w:r>
            <w:r w:rsidRPr="00137B91">
              <w:rPr>
                <w:color w:val="231F20"/>
                <w:spacing w:val="8"/>
                <w:w w:val="95"/>
                <w:szCs w:val="18"/>
              </w:rPr>
              <w:t xml:space="preserve"> </w:t>
            </w:r>
            <w:r w:rsidRPr="00137B91">
              <w:rPr>
                <w:color w:val="231F20"/>
                <w:w w:val="95"/>
                <w:szCs w:val="18"/>
              </w:rPr>
              <w:t>ikke</w:t>
            </w:r>
            <w:r w:rsidRPr="00137B91">
              <w:rPr>
                <w:color w:val="231F20"/>
                <w:spacing w:val="9"/>
                <w:w w:val="95"/>
                <w:szCs w:val="18"/>
              </w:rPr>
              <w:t xml:space="preserve"> </w:t>
            </w:r>
            <w:r w:rsidRPr="00137B91">
              <w:rPr>
                <w:color w:val="231F20"/>
                <w:w w:val="95"/>
                <w:szCs w:val="18"/>
              </w:rPr>
              <w:t>har</w:t>
            </w:r>
            <w:r w:rsidRPr="00137B91">
              <w:rPr>
                <w:color w:val="231F20"/>
                <w:spacing w:val="9"/>
                <w:w w:val="95"/>
                <w:szCs w:val="18"/>
              </w:rPr>
              <w:t xml:space="preserve"> </w:t>
            </w:r>
            <w:r w:rsidRPr="00137B91">
              <w:rPr>
                <w:color w:val="231F20"/>
                <w:w w:val="95"/>
                <w:szCs w:val="18"/>
              </w:rPr>
              <w:t>2</w:t>
            </w:r>
            <w:r w:rsidRPr="00137B91">
              <w:rPr>
                <w:color w:val="231F20"/>
                <w:spacing w:val="8"/>
                <w:w w:val="95"/>
                <w:szCs w:val="18"/>
              </w:rPr>
              <w:t xml:space="preserve"> </w:t>
            </w:r>
            <w:r w:rsidRPr="00137B91">
              <w:rPr>
                <w:color w:val="231F20"/>
                <w:w w:val="95"/>
                <w:szCs w:val="18"/>
              </w:rPr>
              <w:t>sammenhængende</w:t>
            </w:r>
            <w:r w:rsidRPr="00137B91">
              <w:rPr>
                <w:color w:val="231F20"/>
                <w:spacing w:val="8"/>
                <w:w w:val="95"/>
                <w:szCs w:val="18"/>
              </w:rPr>
              <w:t xml:space="preserve"> </w:t>
            </w:r>
            <w:r w:rsidRPr="00137B91">
              <w:rPr>
                <w:color w:val="231F20"/>
                <w:w w:val="95"/>
                <w:szCs w:val="18"/>
              </w:rPr>
              <w:t>fridøgn</w:t>
            </w:r>
            <w:r w:rsidRPr="00137B91">
              <w:rPr>
                <w:color w:val="231F20"/>
                <w:spacing w:val="-50"/>
                <w:w w:val="95"/>
                <w:szCs w:val="18"/>
              </w:rPr>
              <w:t xml:space="preserve"> </w:t>
            </w:r>
            <w:r w:rsidRPr="00137B91">
              <w:rPr>
                <w:color w:val="231F20"/>
                <w:szCs w:val="18"/>
              </w:rPr>
              <w:t>inden</w:t>
            </w:r>
            <w:r w:rsidRPr="00137B91">
              <w:rPr>
                <w:color w:val="231F20"/>
                <w:spacing w:val="-11"/>
                <w:szCs w:val="18"/>
              </w:rPr>
              <w:t xml:space="preserve"> </w:t>
            </w:r>
            <w:r w:rsidRPr="00137B91">
              <w:rPr>
                <w:color w:val="231F20"/>
                <w:szCs w:val="18"/>
              </w:rPr>
              <w:t>for</w:t>
            </w:r>
            <w:r w:rsidRPr="00137B91">
              <w:rPr>
                <w:color w:val="231F20"/>
                <w:spacing w:val="-9"/>
                <w:szCs w:val="18"/>
              </w:rPr>
              <w:t xml:space="preserve"> </w:t>
            </w:r>
            <w:r w:rsidRPr="00137B91">
              <w:rPr>
                <w:color w:val="231F20"/>
                <w:szCs w:val="18"/>
              </w:rPr>
              <w:t>hver</w:t>
            </w:r>
            <w:r w:rsidRPr="00137B91">
              <w:rPr>
                <w:color w:val="231F20"/>
                <w:spacing w:val="-9"/>
                <w:szCs w:val="18"/>
              </w:rPr>
              <w:t xml:space="preserve"> </w:t>
            </w:r>
            <w:r w:rsidRPr="00137B91">
              <w:rPr>
                <w:color w:val="231F20"/>
                <w:szCs w:val="18"/>
              </w:rPr>
              <w:t>periode</w:t>
            </w:r>
            <w:r w:rsidRPr="00137B91">
              <w:rPr>
                <w:color w:val="231F20"/>
                <w:spacing w:val="-10"/>
                <w:szCs w:val="18"/>
              </w:rPr>
              <w:t xml:space="preserve"> </w:t>
            </w:r>
            <w:r w:rsidRPr="00137B91">
              <w:rPr>
                <w:color w:val="231F20"/>
                <w:szCs w:val="18"/>
              </w:rPr>
              <w:t>på</w:t>
            </w:r>
            <w:r w:rsidRPr="00137B91">
              <w:rPr>
                <w:color w:val="231F20"/>
                <w:spacing w:val="-10"/>
                <w:szCs w:val="18"/>
              </w:rPr>
              <w:t xml:space="preserve"> </w:t>
            </w:r>
            <w:r w:rsidRPr="00137B91">
              <w:rPr>
                <w:color w:val="231F20"/>
                <w:szCs w:val="18"/>
              </w:rPr>
              <w:t>syv</w:t>
            </w:r>
            <w:r w:rsidRPr="00137B91">
              <w:rPr>
                <w:color w:val="231F20"/>
                <w:spacing w:val="-10"/>
                <w:szCs w:val="18"/>
              </w:rPr>
              <w:t xml:space="preserve"> </w:t>
            </w:r>
            <w:r w:rsidRPr="00137B91">
              <w:rPr>
                <w:color w:val="231F20"/>
                <w:szCs w:val="18"/>
              </w:rPr>
              <w:t>døgn?</w:t>
            </w:r>
          </w:p>
        </w:tc>
        <w:tc>
          <w:tcPr>
            <w:tcW w:w="709" w:type="dxa"/>
          </w:tcPr>
          <w:p w14:paraId="02740EF2" w14:textId="77777777" w:rsidR="00801A4B" w:rsidRPr="00137B91" w:rsidRDefault="00801A4B" w:rsidP="00801A4B"/>
        </w:tc>
        <w:tc>
          <w:tcPr>
            <w:tcW w:w="709" w:type="dxa"/>
          </w:tcPr>
          <w:p w14:paraId="396E1449" w14:textId="77777777" w:rsidR="00801A4B" w:rsidRPr="00137B91" w:rsidRDefault="00801A4B" w:rsidP="00801A4B"/>
        </w:tc>
        <w:tc>
          <w:tcPr>
            <w:tcW w:w="4139" w:type="dxa"/>
          </w:tcPr>
          <w:p w14:paraId="4F0CFB1B" w14:textId="77777777" w:rsidR="00801A4B" w:rsidRPr="00137B91" w:rsidRDefault="00801A4B" w:rsidP="00801A4B"/>
        </w:tc>
      </w:tr>
      <w:tr w:rsidR="00801A4B" w:rsidRPr="00137B91" w14:paraId="1E495DF2" w14:textId="77777777" w:rsidTr="0011750A">
        <w:trPr>
          <w:cantSplit/>
          <w:jc w:val="center"/>
        </w:trPr>
        <w:tc>
          <w:tcPr>
            <w:tcW w:w="4139" w:type="dxa"/>
          </w:tcPr>
          <w:p w14:paraId="085D83D1" w14:textId="1CD3C974" w:rsidR="00801A4B" w:rsidRPr="00137B91" w:rsidRDefault="00801A4B" w:rsidP="00801A4B">
            <w:pPr>
              <w:rPr>
                <w:szCs w:val="18"/>
              </w:rPr>
            </w:pPr>
            <w:r w:rsidRPr="00137B91">
              <w:rPr>
                <w:color w:val="231F20"/>
                <w:szCs w:val="18"/>
              </w:rPr>
              <w:t>Er</w:t>
            </w:r>
            <w:r w:rsidRPr="00137B91">
              <w:rPr>
                <w:color w:val="231F20"/>
                <w:spacing w:val="-13"/>
                <w:szCs w:val="18"/>
              </w:rPr>
              <w:t xml:space="preserve"> </w:t>
            </w:r>
            <w:r w:rsidRPr="00137B91">
              <w:rPr>
                <w:color w:val="231F20"/>
                <w:szCs w:val="18"/>
              </w:rPr>
              <w:t>der</w:t>
            </w:r>
            <w:r w:rsidRPr="00137B91">
              <w:rPr>
                <w:color w:val="231F20"/>
                <w:spacing w:val="-13"/>
                <w:szCs w:val="18"/>
              </w:rPr>
              <w:t xml:space="preserve"> </w:t>
            </w:r>
            <w:r w:rsidRPr="00137B91">
              <w:rPr>
                <w:color w:val="231F20"/>
                <w:szCs w:val="18"/>
              </w:rPr>
              <w:t>unge,</w:t>
            </w:r>
            <w:r w:rsidRPr="00137B91">
              <w:rPr>
                <w:color w:val="231F20"/>
                <w:spacing w:val="-13"/>
                <w:szCs w:val="18"/>
              </w:rPr>
              <w:t xml:space="preserve"> </w:t>
            </w:r>
            <w:r w:rsidRPr="00137B91">
              <w:rPr>
                <w:color w:val="231F20"/>
                <w:szCs w:val="18"/>
              </w:rPr>
              <w:t>som</w:t>
            </w:r>
            <w:r w:rsidRPr="00137B91">
              <w:rPr>
                <w:color w:val="231F20"/>
                <w:spacing w:val="-14"/>
                <w:szCs w:val="18"/>
              </w:rPr>
              <w:t xml:space="preserve"> </w:t>
            </w:r>
            <w:r w:rsidRPr="00137B91">
              <w:rPr>
                <w:color w:val="231F20"/>
                <w:szCs w:val="18"/>
              </w:rPr>
              <w:t>arbejder</w:t>
            </w:r>
            <w:r w:rsidRPr="00137B91">
              <w:rPr>
                <w:color w:val="231F20"/>
                <w:spacing w:val="-13"/>
                <w:szCs w:val="18"/>
              </w:rPr>
              <w:t xml:space="preserve"> </w:t>
            </w:r>
            <w:r w:rsidRPr="00137B91">
              <w:rPr>
                <w:color w:val="231F20"/>
                <w:szCs w:val="18"/>
              </w:rPr>
              <w:t>i</w:t>
            </w:r>
            <w:r w:rsidRPr="00137B91">
              <w:rPr>
                <w:color w:val="231F20"/>
                <w:spacing w:val="-13"/>
                <w:szCs w:val="18"/>
              </w:rPr>
              <w:t xml:space="preserve"> </w:t>
            </w:r>
            <w:r w:rsidRPr="00137B91">
              <w:rPr>
                <w:color w:val="231F20"/>
                <w:szCs w:val="18"/>
              </w:rPr>
              <w:t>tidsrummet</w:t>
            </w:r>
            <w:r w:rsidRPr="00137B91">
              <w:rPr>
                <w:color w:val="231F20"/>
                <w:spacing w:val="-14"/>
                <w:szCs w:val="18"/>
              </w:rPr>
              <w:t xml:space="preserve"> </w:t>
            </w:r>
            <w:r w:rsidRPr="00137B91">
              <w:rPr>
                <w:color w:val="231F20"/>
                <w:szCs w:val="18"/>
              </w:rPr>
              <w:t>mellem</w:t>
            </w:r>
            <w:r w:rsidRPr="00137B91">
              <w:rPr>
                <w:color w:val="231F20"/>
                <w:spacing w:val="-52"/>
                <w:szCs w:val="18"/>
              </w:rPr>
              <w:t xml:space="preserve"> </w:t>
            </w:r>
            <w:r w:rsidRPr="00137B91">
              <w:rPr>
                <w:color w:val="231F20"/>
                <w:szCs w:val="18"/>
              </w:rPr>
              <w:t>kl.</w:t>
            </w:r>
            <w:r w:rsidRPr="00137B91">
              <w:rPr>
                <w:color w:val="231F20"/>
                <w:spacing w:val="-9"/>
                <w:szCs w:val="18"/>
              </w:rPr>
              <w:t xml:space="preserve"> </w:t>
            </w:r>
            <w:r w:rsidRPr="00137B91">
              <w:rPr>
                <w:color w:val="231F20"/>
                <w:szCs w:val="18"/>
              </w:rPr>
              <w:t>20.00</w:t>
            </w:r>
            <w:r w:rsidRPr="00137B91">
              <w:rPr>
                <w:color w:val="231F20"/>
                <w:spacing w:val="-9"/>
                <w:szCs w:val="18"/>
              </w:rPr>
              <w:t xml:space="preserve"> </w:t>
            </w:r>
            <w:r w:rsidRPr="00137B91">
              <w:rPr>
                <w:color w:val="231F20"/>
                <w:szCs w:val="18"/>
              </w:rPr>
              <w:t>og</w:t>
            </w:r>
            <w:r w:rsidRPr="00137B91">
              <w:rPr>
                <w:color w:val="231F20"/>
                <w:spacing w:val="-9"/>
                <w:szCs w:val="18"/>
              </w:rPr>
              <w:t xml:space="preserve"> </w:t>
            </w:r>
            <w:r w:rsidRPr="00137B91">
              <w:rPr>
                <w:color w:val="231F20"/>
                <w:szCs w:val="18"/>
              </w:rPr>
              <w:t>kl.</w:t>
            </w:r>
            <w:r w:rsidRPr="00137B91">
              <w:rPr>
                <w:color w:val="231F20"/>
                <w:spacing w:val="-8"/>
                <w:szCs w:val="18"/>
              </w:rPr>
              <w:t xml:space="preserve"> </w:t>
            </w:r>
            <w:r w:rsidRPr="00137B91">
              <w:rPr>
                <w:color w:val="231F20"/>
                <w:szCs w:val="18"/>
              </w:rPr>
              <w:t>06.00?</w:t>
            </w:r>
          </w:p>
        </w:tc>
        <w:tc>
          <w:tcPr>
            <w:tcW w:w="709" w:type="dxa"/>
          </w:tcPr>
          <w:p w14:paraId="06969523" w14:textId="77777777" w:rsidR="00801A4B" w:rsidRPr="00137B91" w:rsidRDefault="00801A4B" w:rsidP="00801A4B"/>
        </w:tc>
        <w:tc>
          <w:tcPr>
            <w:tcW w:w="709" w:type="dxa"/>
          </w:tcPr>
          <w:p w14:paraId="59E419A2" w14:textId="77777777" w:rsidR="00801A4B" w:rsidRPr="00137B91" w:rsidRDefault="00801A4B" w:rsidP="00801A4B"/>
        </w:tc>
        <w:tc>
          <w:tcPr>
            <w:tcW w:w="4139" w:type="dxa"/>
          </w:tcPr>
          <w:p w14:paraId="1EB8455A" w14:textId="77777777" w:rsidR="00801A4B" w:rsidRPr="00137B91" w:rsidRDefault="00801A4B" w:rsidP="00801A4B"/>
        </w:tc>
      </w:tr>
      <w:tr w:rsidR="00801A4B" w:rsidRPr="00137B91" w14:paraId="5021E3EE" w14:textId="77777777" w:rsidTr="0011750A">
        <w:trPr>
          <w:cantSplit/>
          <w:jc w:val="center"/>
        </w:trPr>
        <w:tc>
          <w:tcPr>
            <w:tcW w:w="4139" w:type="dxa"/>
            <w:tcBorders>
              <w:top w:val="single" w:sz="4" w:space="0" w:color="ED7D31" w:themeColor="accent2"/>
              <w:left w:val="nil"/>
              <w:bottom w:val="nil"/>
              <w:right w:val="nil"/>
            </w:tcBorders>
          </w:tcPr>
          <w:p w14:paraId="05602117" w14:textId="77777777" w:rsidR="00E270B8" w:rsidRPr="00137B91" w:rsidRDefault="00E270B8" w:rsidP="00801A4B"/>
          <w:p w14:paraId="7EFDA0F6" w14:textId="01AA8294" w:rsidR="00E270B8" w:rsidRPr="00137B91" w:rsidRDefault="00E270B8" w:rsidP="00801A4B"/>
        </w:tc>
        <w:tc>
          <w:tcPr>
            <w:tcW w:w="709" w:type="dxa"/>
            <w:tcBorders>
              <w:top w:val="single" w:sz="4" w:space="0" w:color="ED7D31" w:themeColor="accent2"/>
              <w:left w:val="nil"/>
              <w:bottom w:val="nil"/>
              <w:right w:val="nil"/>
            </w:tcBorders>
          </w:tcPr>
          <w:p w14:paraId="63150523" w14:textId="77777777" w:rsidR="00801A4B" w:rsidRPr="00137B91" w:rsidRDefault="00801A4B" w:rsidP="00801A4B"/>
        </w:tc>
        <w:tc>
          <w:tcPr>
            <w:tcW w:w="709" w:type="dxa"/>
            <w:tcBorders>
              <w:top w:val="single" w:sz="4" w:space="0" w:color="ED7D31" w:themeColor="accent2"/>
              <w:left w:val="nil"/>
              <w:bottom w:val="nil"/>
              <w:right w:val="nil"/>
            </w:tcBorders>
          </w:tcPr>
          <w:p w14:paraId="3872EEA6" w14:textId="77777777" w:rsidR="00801A4B" w:rsidRPr="00137B91" w:rsidRDefault="00801A4B" w:rsidP="00801A4B"/>
        </w:tc>
        <w:tc>
          <w:tcPr>
            <w:tcW w:w="4139" w:type="dxa"/>
            <w:tcBorders>
              <w:top w:val="single" w:sz="4" w:space="0" w:color="ED7D31" w:themeColor="accent2"/>
              <w:left w:val="nil"/>
              <w:bottom w:val="nil"/>
              <w:right w:val="nil"/>
            </w:tcBorders>
          </w:tcPr>
          <w:p w14:paraId="2C3A3577" w14:textId="77777777" w:rsidR="00801A4B" w:rsidRPr="00137B91" w:rsidRDefault="00801A4B" w:rsidP="00801A4B"/>
        </w:tc>
      </w:tr>
      <w:tr w:rsidR="00866D08" w:rsidRPr="00137B91" w14:paraId="5959D6B9"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4760EDE4" w14:textId="6A98FB96" w:rsidR="00866D08" w:rsidRPr="00137B91" w:rsidRDefault="00866D08" w:rsidP="00F21FF4">
            <w:pPr>
              <w:rPr>
                <w:color w:val="FFFFFF" w:themeColor="background1"/>
              </w:rPr>
            </w:pPr>
            <w:r w:rsidRPr="00137B91">
              <w:rPr>
                <w:b/>
                <w:bCs/>
                <w:color w:val="FFFFFF" w:themeColor="background1"/>
                <w:sz w:val="20"/>
                <w:szCs w:val="28"/>
              </w:rPr>
              <w:t>3. LØFT, TRÆK OG SKUB</w:t>
            </w:r>
          </w:p>
        </w:tc>
        <w:tc>
          <w:tcPr>
            <w:tcW w:w="709" w:type="dxa"/>
            <w:tcBorders>
              <w:top w:val="nil"/>
              <w:left w:val="nil"/>
              <w:bottom w:val="nil"/>
              <w:right w:val="nil"/>
            </w:tcBorders>
            <w:shd w:val="clear" w:color="auto" w:fill="00B050"/>
            <w:tcMar>
              <w:top w:w="57" w:type="dxa"/>
              <w:bottom w:w="57" w:type="dxa"/>
            </w:tcMar>
          </w:tcPr>
          <w:p w14:paraId="6C932F0C"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580DCCA"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1BA30DEC"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375C0D" w:rsidRPr="00137B91" w14:paraId="14A341A3" w14:textId="77777777" w:rsidTr="00B40073">
        <w:trPr>
          <w:cantSplit/>
          <w:jc w:val="center"/>
        </w:trPr>
        <w:tc>
          <w:tcPr>
            <w:tcW w:w="9696" w:type="dxa"/>
            <w:gridSpan w:val="4"/>
          </w:tcPr>
          <w:p w14:paraId="0972D007" w14:textId="7E7838DA" w:rsidR="00375C0D" w:rsidRPr="00137B91" w:rsidRDefault="00375C0D" w:rsidP="00B40073">
            <w:r w:rsidRPr="00137B91">
              <w:rPr>
                <w:i/>
                <w:iCs/>
                <w:szCs w:val="18"/>
              </w:rPr>
              <w:t xml:space="preserve">Bemærk: </w:t>
            </w:r>
            <w:r w:rsidR="00E270B8" w:rsidRPr="00137B91">
              <w:rPr>
                <w:i/>
                <w:iCs/>
                <w:szCs w:val="18"/>
              </w:rPr>
              <w:t>Det kan ikke altid siges entydigt, om en manuel håndtering af en byrde er i orden eller ej. Helt overordnet bør man undgå at løfte, trække, skubbe og bære – og i stedet bruge tekniske hjælpemidler. Når det ikke er muligt, skal den manuelle håndtering ske på den mindst belastende måde. I kan bruge spørgsmålene neden for som en pejling på, om I skal se nærmere på arbejdsforholdene</w:t>
            </w:r>
            <w:r w:rsidRPr="00137B91">
              <w:rPr>
                <w:i/>
                <w:iCs/>
                <w:szCs w:val="18"/>
              </w:rPr>
              <w:t>. Se mere på Arbejdstilsynets side om</w:t>
            </w:r>
            <w:hyperlink r:id="rId13" w:history="1">
              <w:r w:rsidRPr="00137B91">
                <w:rPr>
                  <w:rStyle w:val="Hyperlink"/>
                  <w:i/>
                  <w:iCs/>
                  <w:szCs w:val="18"/>
                </w:rPr>
                <w:t xml:space="preserve"> Løft, træk, skub og bæring</w:t>
              </w:r>
            </w:hyperlink>
            <w:r w:rsidRPr="00137B91">
              <w:rPr>
                <w:i/>
                <w:iCs/>
                <w:szCs w:val="18"/>
              </w:rPr>
              <w:t>.</w:t>
            </w:r>
          </w:p>
        </w:tc>
      </w:tr>
      <w:tr w:rsidR="00801A4B" w:rsidRPr="00137B91" w14:paraId="14A5D600" w14:textId="77777777" w:rsidTr="0011750A">
        <w:trPr>
          <w:cantSplit/>
          <w:jc w:val="center"/>
        </w:trPr>
        <w:tc>
          <w:tcPr>
            <w:tcW w:w="4139" w:type="dxa"/>
          </w:tcPr>
          <w:p w14:paraId="1DA83C65" w14:textId="5B278C7F" w:rsidR="00801A4B" w:rsidRPr="00137B91" w:rsidRDefault="00801A4B" w:rsidP="00801A4B">
            <w:pPr>
              <w:rPr>
                <w:szCs w:val="18"/>
              </w:rPr>
            </w:pPr>
            <w:r w:rsidRPr="00137B91">
              <w:rPr>
                <w:w w:val="95"/>
                <w:szCs w:val="18"/>
              </w:rPr>
              <w:t>Er</w:t>
            </w:r>
            <w:r w:rsidRPr="00137B91">
              <w:rPr>
                <w:spacing w:val="6"/>
                <w:w w:val="95"/>
                <w:szCs w:val="18"/>
              </w:rPr>
              <w:t xml:space="preserve"> </w:t>
            </w:r>
            <w:r w:rsidRPr="00137B91">
              <w:rPr>
                <w:w w:val="95"/>
                <w:szCs w:val="18"/>
              </w:rPr>
              <w:t>der</w:t>
            </w:r>
            <w:r w:rsidRPr="00137B91">
              <w:rPr>
                <w:spacing w:val="6"/>
                <w:w w:val="95"/>
                <w:szCs w:val="18"/>
              </w:rPr>
              <w:t xml:space="preserve"> </w:t>
            </w:r>
            <w:r w:rsidRPr="00137B91">
              <w:rPr>
                <w:w w:val="95"/>
                <w:szCs w:val="18"/>
              </w:rPr>
              <w:t>unge,</w:t>
            </w:r>
            <w:r w:rsidRPr="00137B91">
              <w:rPr>
                <w:spacing w:val="5"/>
                <w:w w:val="95"/>
                <w:szCs w:val="18"/>
              </w:rPr>
              <w:t xml:space="preserve"> </w:t>
            </w:r>
            <w:r w:rsidRPr="00137B91">
              <w:rPr>
                <w:w w:val="95"/>
                <w:szCs w:val="18"/>
              </w:rPr>
              <w:t>der</w:t>
            </w:r>
            <w:r w:rsidRPr="00137B91">
              <w:rPr>
                <w:spacing w:val="6"/>
                <w:w w:val="95"/>
                <w:szCs w:val="18"/>
              </w:rPr>
              <w:t xml:space="preserve"> </w:t>
            </w:r>
            <w:r w:rsidRPr="00137B91">
              <w:rPr>
                <w:w w:val="95"/>
                <w:szCs w:val="18"/>
              </w:rPr>
              <w:t>løfter</w:t>
            </w:r>
            <w:r w:rsidRPr="00137B91">
              <w:rPr>
                <w:spacing w:val="5"/>
                <w:w w:val="95"/>
                <w:szCs w:val="18"/>
              </w:rPr>
              <w:t xml:space="preserve"> </w:t>
            </w:r>
            <w:r w:rsidRPr="00137B91">
              <w:rPr>
                <w:w w:val="95"/>
                <w:szCs w:val="18"/>
              </w:rPr>
              <w:t>genstande</w:t>
            </w:r>
            <w:r w:rsidRPr="00137B91">
              <w:rPr>
                <w:spacing w:val="6"/>
                <w:w w:val="95"/>
                <w:szCs w:val="18"/>
              </w:rPr>
              <w:t xml:space="preserve"> </w:t>
            </w:r>
            <w:r w:rsidRPr="00137B91">
              <w:rPr>
                <w:w w:val="95"/>
                <w:szCs w:val="18"/>
              </w:rPr>
              <w:t>over</w:t>
            </w:r>
            <w:r w:rsidRPr="00137B91">
              <w:rPr>
                <w:spacing w:val="6"/>
                <w:w w:val="95"/>
                <w:szCs w:val="18"/>
              </w:rPr>
              <w:t xml:space="preserve"> </w:t>
            </w:r>
            <w:r w:rsidRPr="00137B91">
              <w:rPr>
                <w:w w:val="95"/>
                <w:szCs w:val="18"/>
              </w:rPr>
              <w:t>12</w:t>
            </w:r>
            <w:r w:rsidRPr="00137B91">
              <w:rPr>
                <w:spacing w:val="5"/>
                <w:w w:val="95"/>
                <w:szCs w:val="18"/>
              </w:rPr>
              <w:t xml:space="preserve"> </w:t>
            </w:r>
            <w:r w:rsidRPr="00137B91">
              <w:rPr>
                <w:w w:val="95"/>
                <w:szCs w:val="18"/>
              </w:rPr>
              <w:t>kg</w:t>
            </w:r>
            <w:r w:rsidRPr="00137B91">
              <w:rPr>
                <w:szCs w:val="18"/>
              </w:rPr>
              <w:t>?</w:t>
            </w:r>
            <w:r w:rsidR="00CA4931" w:rsidRPr="00137B91">
              <w:rPr>
                <w:szCs w:val="18"/>
              </w:rPr>
              <w:t xml:space="preserve"> </w:t>
            </w:r>
            <w:r w:rsidR="00CA4931" w:rsidRPr="00137B91">
              <w:rPr>
                <w:color w:val="FF0000"/>
                <w:szCs w:val="18"/>
              </w:rPr>
              <w:t>*</w:t>
            </w:r>
          </w:p>
        </w:tc>
        <w:tc>
          <w:tcPr>
            <w:tcW w:w="709" w:type="dxa"/>
          </w:tcPr>
          <w:p w14:paraId="5A21B6B2" w14:textId="77777777" w:rsidR="00801A4B" w:rsidRPr="00137B91" w:rsidRDefault="00801A4B" w:rsidP="00801A4B"/>
        </w:tc>
        <w:tc>
          <w:tcPr>
            <w:tcW w:w="709" w:type="dxa"/>
          </w:tcPr>
          <w:p w14:paraId="5A6AB9DB" w14:textId="77777777" w:rsidR="00801A4B" w:rsidRPr="00137B91" w:rsidRDefault="00801A4B" w:rsidP="00801A4B"/>
        </w:tc>
        <w:tc>
          <w:tcPr>
            <w:tcW w:w="4139" w:type="dxa"/>
          </w:tcPr>
          <w:p w14:paraId="4B68F5AD" w14:textId="77777777" w:rsidR="00801A4B" w:rsidRPr="00137B91" w:rsidRDefault="00801A4B" w:rsidP="00801A4B"/>
        </w:tc>
      </w:tr>
      <w:tr w:rsidR="00801A4B" w:rsidRPr="00137B91" w14:paraId="7E7B349E" w14:textId="77777777" w:rsidTr="0011750A">
        <w:trPr>
          <w:cantSplit/>
          <w:jc w:val="center"/>
        </w:trPr>
        <w:tc>
          <w:tcPr>
            <w:tcW w:w="4139" w:type="dxa"/>
          </w:tcPr>
          <w:p w14:paraId="2766FE13" w14:textId="41D1FB4E" w:rsidR="00801A4B" w:rsidRPr="00137B91" w:rsidRDefault="00801A4B" w:rsidP="00801A4B">
            <w:pPr>
              <w:rPr>
                <w:szCs w:val="18"/>
              </w:rPr>
            </w:pPr>
            <w:r w:rsidRPr="00137B91">
              <w:rPr>
                <w:w w:val="95"/>
                <w:szCs w:val="18"/>
              </w:rPr>
              <w:t>Er der</w:t>
            </w:r>
            <w:r w:rsidRPr="00137B91">
              <w:rPr>
                <w:spacing w:val="1"/>
                <w:w w:val="95"/>
                <w:szCs w:val="18"/>
              </w:rPr>
              <w:t xml:space="preserve"> </w:t>
            </w:r>
            <w:r w:rsidRPr="00137B91">
              <w:rPr>
                <w:w w:val="95"/>
                <w:szCs w:val="18"/>
              </w:rPr>
              <w:t>unge, der bærer</w:t>
            </w:r>
            <w:r w:rsidRPr="00137B91">
              <w:rPr>
                <w:spacing w:val="1"/>
                <w:w w:val="95"/>
                <w:szCs w:val="18"/>
              </w:rPr>
              <w:t xml:space="preserve"> </w:t>
            </w:r>
            <w:r w:rsidRPr="00137B91">
              <w:rPr>
                <w:w w:val="95"/>
                <w:szCs w:val="18"/>
              </w:rPr>
              <w:t>genstande</w:t>
            </w:r>
            <w:r w:rsidRPr="00137B91">
              <w:rPr>
                <w:spacing w:val="1"/>
                <w:w w:val="95"/>
                <w:szCs w:val="18"/>
              </w:rPr>
              <w:t xml:space="preserve"> </w:t>
            </w:r>
            <w:r w:rsidRPr="00137B91">
              <w:rPr>
                <w:w w:val="95"/>
                <w:szCs w:val="18"/>
              </w:rPr>
              <w:t>over</w:t>
            </w:r>
            <w:r w:rsidRPr="00137B91">
              <w:rPr>
                <w:spacing w:val="1"/>
                <w:w w:val="95"/>
                <w:szCs w:val="18"/>
              </w:rPr>
              <w:t xml:space="preserve"> </w:t>
            </w:r>
            <w:r w:rsidRPr="00137B91">
              <w:rPr>
                <w:w w:val="95"/>
                <w:szCs w:val="18"/>
              </w:rPr>
              <w:t>12</w:t>
            </w:r>
            <w:r w:rsidRPr="00137B91">
              <w:rPr>
                <w:spacing w:val="-1"/>
                <w:w w:val="95"/>
                <w:szCs w:val="18"/>
              </w:rPr>
              <w:t xml:space="preserve"> </w:t>
            </w:r>
            <w:r w:rsidRPr="00137B91">
              <w:rPr>
                <w:w w:val="95"/>
                <w:szCs w:val="18"/>
              </w:rPr>
              <w:t>kg?</w:t>
            </w:r>
            <w:r w:rsidR="00CA4931" w:rsidRPr="00137B91">
              <w:rPr>
                <w:w w:val="95"/>
                <w:szCs w:val="18"/>
              </w:rPr>
              <w:t xml:space="preserve"> </w:t>
            </w:r>
            <w:r w:rsidR="00CA4931" w:rsidRPr="00137B91">
              <w:rPr>
                <w:color w:val="FF0000"/>
                <w:w w:val="95"/>
                <w:szCs w:val="18"/>
              </w:rPr>
              <w:t>*</w:t>
            </w:r>
            <w:r w:rsidR="00E270B8" w:rsidRPr="00137B91">
              <w:rPr>
                <w:color w:val="FF0000"/>
                <w:w w:val="95"/>
                <w:szCs w:val="18"/>
              </w:rPr>
              <w:t xml:space="preserve"> </w:t>
            </w:r>
            <w:r w:rsidR="00E270B8" w:rsidRPr="00137B91">
              <w:rPr>
                <w:i/>
                <w:iCs/>
                <w:w w:val="95"/>
                <w:szCs w:val="18"/>
              </w:rPr>
              <w:t xml:space="preserve">Note: </w:t>
            </w:r>
            <w:r w:rsidR="00E270B8" w:rsidRPr="00137B91">
              <w:rPr>
                <w:i/>
                <w:iCs/>
              </w:rPr>
              <w:t xml:space="preserve">Det bør så vidt muligt undgås, at byrder skal bæres. Kan bæring ikke undgås, skal arbejdet vurderes (jfr. </w:t>
            </w:r>
            <w:proofErr w:type="spellStart"/>
            <w:r w:rsidR="00E270B8" w:rsidRPr="00137B91">
              <w:rPr>
                <w:i/>
                <w:iCs/>
              </w:rPr>
              <w:t>ATs</w:t>
            </w:r>
            <w:proofErr w:type="spellEnd"/>
            <w:r w:rsidR="00E270B8" w:rsidRPr="00137B91">
              <w:rPr>
                <w:i/>
                <w:iCs/>
              </w:rPr>
              <w:t xml:space="preserve"> vejledning om løft, træk og skub.)</w:t>
            </w:r>
          </w:p>
        </w:tc>
        <w:tc>
          <w:tcPr>
            <w:tcW w:w="709" w:type="dxa"/>
          </w:tcPr>
          <w:p w14:paraId="352DE603" w14:textId="77777777" w:rsidR="00801A4B" w:rsidRPr="00137B91" w:rsidRDefault="00801A4B" w:rsidP="00801A4B"/>
        </w:tc>
        <w:tc>
          <w:tcPr>
            <w:tcW w:w="709" w:type="dxa"/>
          </w:tcPr>
          <w:p w14:paraId="3CDDC307" w14:textId="77777777" w:rsidR="00801A4B" w:rsidRPr="00137B91" w:rsidRDefault="00801A4B" w:rsidP="00801A4B"/>
        </w:tc>
        <w:tc>
          <w:tcPr>
            <w:tcW w:w="4139" w:type="dxa"/>
          </w:tcPr>
          <w:p w14:paraId="228FB764" w14:textId="77777777" w:rsidR="00801A4B" w:rsidRPr="00137B91" w:rsidRDefault="00801A4B" w:rsidP="00801A4B"/>
        </w:tc>
      </w:tr>
      <w:tr w:rsidR="00801A4B" w:rsidRPr="00137B91" w14:paraId="058FDA78" w14:textId="77777777" w:rsidTr="0011750A">
        <w:trPr>
          <w:cantSplit/>
          <w:jc w:val="center"/>
        </w:trPr>
        <w:tc>
          <w:tcPr>
            <w:tcW w:w="4139" w:type="dxa"/>
          </w:tcPr>
          <w:p w14:paraId="5E766AA9" w14:textId="5A47042C" w:rsidR="00801A4B" w:rsidRPr="00137B91" w:rsidRDefault="00801A4B" w:rsidP="00801A4B">
            <w:pPr>
              <w:rPr>
                <w:szCs w:val="18"/>
              </w:rPr>
            </w:pPr>
            <w:r w:rsidRPr="00137B91">
              <w:rPr>
                <w:w w:val="95"/>
                <w:szCs w:val="18"/>
              </w:rPr>
              <w:t>Er der unge, der skubber og trækker palleløftere,</w:t>
            </w:r>
            <w:r w:rsidRPr="00137B91">
              <w:rPr>
                <w:spacing w:val="1"/>
                <w:w w:val="95"/>
                <w:szCs w:val="18"/>
              </w:rPr>
              <w:t xml:space="preserve"> </w:t>
            </w:r>
            <w:r w:rsidRPr="00137B91">
              <w:rPr>
                <w:w w:val="95"/>
                <w:szCs w:val="18"/>
              </w:rPr>
              <w:t>rullebure og lignende, hvor lasten overstiger ca.</w:t>
            </w:r>
            <w:r w:rsidRPr="00137B91">
              <w:rPr>
                <w:spacing w:val="1"/>
                <w:w w:val="95"/>
                <w:szCs w:val="18"/>
              </w:rPr>
              <w:t xml:space="preserve"> </w:t>
            </w:r>
            <w:r w:rsidRPr="00137B91">
              <w:rPr>
                <w:spacing w:val="-1"/>
                <w:w w:val="95"/>
                <w:szCs w:val="18"/>
              </w:rPr>
              <w:t>250</w:t>
            </w:r>
            <w:r w:rsidRPr="00137B91">
              <w:rPr>
                <w:spacing w:val="-3"/>
                <w:w w:val="95"/>
                <w:szCs w:val="18"/>
              </w:rPr>
              <w:t xml:space="preserve"> </w:t>
            </w:r>
            <w:r w:rsidRPr="00137B91">
              <w:rPr>
                <w:spacing w:val="-1"/>
                <w:w w:val="95"/>
                <w:szCs w:val="18"/>
              </w:rPr>
              <w:t>kg</w:t>
            </w:r>
            <w:r w:rsidR="00E270B8" w:rsidRPr="00137B91">
              <w:rPr>
                <w:spacing w:val="-1"/>
                <w:w w:val="95"/>
                <w:szCs w:val="18"/>
              </w:rPr>
              <w:t xml:space="preserve">? </w:t>
            </w:r>
            <w:r w:rsidR="00E270B8" w:rsidRPr="00137B91">
              <w:rPr>
                <w:i/>
                <w:iCs/>
              </w:rPr>
              <w:t>Note: Mindre på skrånende eller ujævnt underlag - desuden skal transportmidlet være vedligeholdt samt passe til de byrder, der skal transporteres og stedet, hvor transporten skal foregå.</w:t>
            </w:r>
          </w:p>
        </w:tc>
        <w:tc>
          <w:tcPr>
            <w:tcW w:w="709" w:type="dxa"/>
          </w:tcPr>
          <w:p w14:paraId="7FE6C1F6" w14:textId="77777777" w:rsidR="00801A4B" w:rsidRPr="00137B91" w:rsidRDefault="00801A4B" w:rsidP="00801A4B"/>
        </w:tc>
        <w:tc>
          <w:tcPr>
            <w:tcW w:w="709" w:type="dxa"/>
          </w:tcPr>
          <w:p w14:paraId="52AC0223" w14:textId="77777777" w:rsidR="00801A4B" w:rsidRPr="00137B91" w:rsidRDefault="00801A4B" w:rsidP="00801A4B"/>
        </w:tc>
        <w:tc>
          <w:tcPr>
            <w:tcW w:w="4139" w:type="dxa"/>
          </w:tcPr>
          <w:p w14:paraId="2BDAD7A7" w14:textId="77777777" w:rsidR="00801A4B" w:rsidRPr="00137B91" w:rsidRDefault="00801A4B" w:rsidP="00801A4B"/>
        </w:tc>
      </w:tr>
      <w:tr w:rsidR="00801A4B" w:rsidRPr="00137B91" w14:paraId="7F36F55E" w14:textId="77777777" w:rsidTr="0011750A">
        <w:trPr>
          <w:cantSplit/>
          <w:jc w:val="center"/>
        </w:trPr>
        <w:tc>
          <w:tcPr>
            <w:tcW w:w="4139" w:type="dxa"/>
          </w:tcPr>
          <w:p w14:paraId="7C8E029D" w14:textId="4C21A0E2" w:rsidR="00801A4B" w:rsidRPr="00137B91" w:rsidRDefault="00801A4B" w:rsidP="00801A4B">
            <w:pPr>
              <w:rPr>
                <w:szCs w:val="18"/>
              </w:rPr>
            </w:pPr>
            <w:r w:rsidRPr="00137B91">
              <w:rPr>
                <w:w w:val="95"/>
                <w:szCs w:val="18"/>
              </w:rPr>
              <w:t>Er</w:t>
            </w:r>
            <w:r w:rsidRPr="00137B91">
              <w:rPr>
                <w:spacing w:val="5"/>
                <w:w w:val="95"/>
                <w:szCs w:val="18"/>
              </w:rPr>
              <w:t xml:space="preserve"> </w:t>
            </w:r>
            <w:r w:rsidRPr="00137B91">
              <w:rPr>
                <w:w w:val="95"/>
                <w:szCs w:val="18"/>
              </w:rPr>
              <w:t>der</w:t>
            </w:r>
            <w:r w:rsidRPr="00137B91">
              <w:rPr>
                <w:spacing w:val="5"/>
                <w:w w:val="95"/>
                <w:szCs w:val="18"/>
              </w:rPr>
              <w:t xml:space="preserve"> </w:t>
            </w:r>
            <w:r w:rsidRPr="00137B91">
              <w:rPr>
                <w:w w:val="95"/>
                <w:szCs w:val="18"/>
              </w:rPr>
              <w:t>unge</w:t>
            </w:r>
            <w:r w:rsidRPr="00137B91">
              <w:rPr>
                <w:spacing w:val="5"/>
                <w:w w:val="95"/>
                <w:szCs w:val="18"/>
              </w:rPr>
              <w:t xml:space="preserve"> </w:t>
            </w:r>
            <w:r w:rsidRPr="00137B91">
              <w:rPr>
                <w:w w:val="95"/>
                <w:szCs w:val="18"/>
              </w:rPr>
              <w:t>der</w:t>
            </w:r>
            <w:r w:rsidRPr="00137B91">
              <w:rPr>
                <w:spacing w:val="5"/>
                <w:w w:val="95"/>
                <w:szCs w:val="18"/>
              </w:rPr>
              <w:t xml:space="preserve"> </w:t>
            </w:r>
            <w:r w:rsidRPr="00137B91">
              <w:rPr>
                <w:w w:val="95"/>
                <w:szCs w:val="18"/>
              </w:rPr>
              <w:t>skubber</w:t>
            </w:r>
            <w:r w:rsidRPr="00137B91">
              <w:rPr>
                <w:spacing w:val="4"/>
                <w:w w:val="95"/>
                <w:szCs w:val="18"/>
              </w:rPr>
              <w:t xml:space="preserve"> </w:t>
            </w:r>
            <w:r w:rsidRPr="00137B91">
              <w:rPr>
                <w:w w:val="95"/>
                <w:szCs w:val="18"/>
              </w:rPr>
              <w:t>og</w:t>
            </w:r>
            <w:r w:rsidRPr="00137B91">
              <w:rPr>
                <w:spacing w:val="6"/>
                <w:w w:val="95"/>
                <w:szCs w:val="18"/>
              </w:rPr>
              <w:t xml:space="preserve"> </w:t>
            </w:r>
            <w:r w:rsidRPr="00137B91">
              <w:rPr>
                <w:w w:val="95"/>
                <w:szCs w:val="18"/>
              </w:rPr>
              <w:t>trækker</w:t>
            </w:r>
            <w:r w:rsidRPr="00137B91">
              <w:rPr>
                <w:spacing w:val="5"/>
                <w:w w:val="95"/>
                <w:szCs w:val="18"/>
              </w:rPr>
              <w:t xml:space="preserve"> </w:t>
            </w:r>
            <w:r w:rsidRPr="00137B91">
              <w:rPr>
                <w:w w:val="95"/>
                <w:szCs w:val="18"/>
              </w:rPr>
              <w:t>mere</w:t>
            </w:r>
            <w:r w:rsidRPr="00137B91">
              <w:rPr>
                <w:spacing w:val="5"/>
                <w:w w:val="95"/>
                <w:szCs w:val="18"/>
              </w:rPr>
              <w:t xml:space="preserve"> </w:t>
            </w:r>
            <w:r w:rsidRPr="00137B91">
              <w:rPr>
                <w:w w:val="95"/>
                <w:szCs w:val="18"/>
              </w:rPr>
              <w:t>end</w:t>
            </w:r>
            <w:r w:rsidRPr="00137B91">
              <w:rPr>
                <w:spacing w:val="6"/>
                <w:w w:val="95"/>
                <w:szCs w:val="18"/>
              </w:rPr>
              <w:t xml:space="preserve"> </w:t>
            </w:r>
            <w:r w:rsidRPr="00137B91">
              <w:rPr>
                <w:w w:val="95"/>
                <w:szCs w:val="18"/>
              </w:rPr>
              <w:t>10</w:t>
            </w:r>
            <w:r w:rsidR="00B40808" w:rsidRPr="00137B91">
              <w:rPr>
                <w:w w:val="95"/>
                <w:szCs w:val="18"/>
              </w:rPr>
              <w:t xml:space="preserve"> </w:t>
            </w:r>
            <w:r w:rsidRPr="00137B91">
              <w:rPr>
                <w:spacing w:val="-50"/>
                <w:w w:val="95"/>
                <w:szCs w:val="18"/>
              </w:rPr>
              <w:t xml:space="preserve"> </w:t>
            </w:r>
            <w:r w:rsidRPr="00137B91">
              <w:rPr>
                <w:w w:val="95"/>
                <w:szCs w:val="18"/>
              </w:rPr>
              <w:t>kundevogne</w:t>
            </w:r>
            <w:r w:rsidRPr="00137B91">
              <w:rPr>
                <w:spacing w:val="6"/>
                <w:w w:val="95"/>
                <w:szCs w:val="18"/>
              </w:rPr>
              <w:t xml:space="preserve"> </w:t>
            </w:r>
            <w:r w:rsidRPr="00137B91">
              <w:rPr>
                <w:w w:val="95"/>
                <w:szCs w:val="18"/>
              </w:rPr>
              <w:t>ad</w:t>
            </w:r>
            <w:r w:rsidRPr="00137B91">
              <w:rPr>
                <w:spacing w:val="6"/>
                <w:w w:val="95"/>
                <w:szCs w:val="18"/>
              </w:rPr>
              <w:t xml:space="preserve"> </w:t>
            </w:r>
            <w:r w:rsidRPr="00137B91">
              <w:rPr>
                <w:w w:val="95"/>
                <w:szCs w:val="18"/>
              </w:rPr>
              <w:t>gangen</w:t>
            </w:r>
            <w:r w:rsidRPr="00137B91">
              <w:rPr>
                <w:szCs w:val="18"/>
              </w:rPr>
              <w:t>?</w:t>
            </w:r>
            <w:r w:rsidR="00E270B8" w:rsidRPr="00137B91">
              <w:rPr>
                <w:szCs w:val="18"/>
              </w:rPr>
              <w:t xml:space="preserve"> </w:t>
            </w:r>
            <w:r w:rsidR="00E270B8" w:rsidRPr="00137B91">
              <w:rPr>
                <w:i/>
                <w:iCs/>
                <w:spacing w:val="6"/>
                <w:w w:val="95"/>
                <w:szCs w:val="18"/>
              </w:rPr>
              <w:t>Note: F</w:t>
            </w:r>
            <w:r w:rsidR="00E270B8" w:rsidRPr="00137B91">
              <w:rPr>
                <w:i/>
                <w:iCs/>
                <w:w w:val="95"/>
                <w:szCs w:val="18"/>
              </w:rPr>
              <w:t>ærre på</w:t>
            </w:r>
            <w:r w:rsidR="00E270B8" w:rsidRPr="00137B91">
              <w:rPr>
                <w:i/>
                <w:iCs/>
                <w:spacing w:val="6"/>
                <w:w w:val="95"/>
                <w:szCs w:val="18"/>
              </w:rPr>
              <w:t xml:space="preserve"> </w:t>
            </w:r>
            <w:r w:rsidR="00E270B8" w:rsidRPr="00137B91">
              <w:rPr>
                <w:i/>
                <w:iCs/>
                <w:w w:val="95"/>
                <w:szCs w:val="18"/>
              </w:rPr>
              <w:t>skrånende</w:t>
            </w:r>
            <w:r w:rsidR="00E270B8" w:rsidRPr="00137B91">
              <w:rPr>
                <w:i/>
                <w:iCs/>
                <w:spacing w:val="6"/>
                <w:w w:val="95"/>
                <w:szCs w:val="18"/>
              </w:rPr>
              <w:t xml:space="preserve"> </w:t>
            </w:r>
            <w:r w:rsidR="00E270B8" w:rsidRPr="00137B91">
              <w:rPr>
                <w:i/>
                <w:iCs/>
                <w:w w:val="95"/>
                <w:szCs w:val="18"/>
              </w:rPr>
              <w:t>eller</w:t>
            </w:r>
            <w:r w:rsidR="00E270B8" w:rsidRPr="00137B91">
              <w:rPr>
                <w:i/>
                <w:iCs/>
                <w:spacing w:val="6"/>
                <w:w w:val="95"/>
                <w:szCs w:val="18"/>
              </w:rPr>
              <w:t xml:space="preserve"> </w:t>
            </w:r>
            <w:r w:rsidR="00E270B8" w:rsidRPr="00137B91">
              <w:rPr>
                <w:i/>
                <w:iCs/>
                <w:w w:val="95"/>
                <w:szCs w:val="18"/>
              </w:rPr>
              <w:t>ujævnt u</w:t>
            </w:r>
            <w:r w:rsidR="00E270B8" w:rsidRPr="00137B91">
              <w:rPr>
                <w:i/>
                <w:iCs/>
                <w:szCs w:val="18"/>
              </w:rPr>
              <w:t>nderlag. Desuden skal kundevognene være vedligeholdt.</w:t>
            </w:r>
          </w:p>
        </w:tc>
        <w:tc>
          <w:tcPr>
            <w:tcW w:w="709" w:type="dxa"/>
          </w:tcPr>
          <w:p w14:paraId="6F0733D3" w14:textId="77777777" w:rsidR="00801A4B" w:rsidRPr="00137B91" w:rsidRDefault="00801A4B" w:rsidP="00801A4B"/>
        </w:tc>
        <w:tc>
          <w:tcPr>
            <w:tcW w:w="709" w:type="dxa"/>
          </w:tcPr>
          <w:p w14:paraId="025C09FC" w14:textId="77777777" w:rsidR="00801A4B" w:rsidRPr="00137B91" w:rsidRDefault="00801A4B" w:rsidP="00801A4B"/>
        </w:tc>
        <w:tc>
          <w:tcPr>
            <w:tcW w:w="4139" w:type="dxa"/>
          </w:tcPr>
          <w:p w14:paraId="1FF7C46B" w14:textId="77777777" w:rsidR="00801A4B" w:rsidRPr="00137B91" w:rsidRDefault="00801A4B" w:rsidP="00801A4B"/>
        </w:tc>
      </w:tr>
      <w:tr w:rsidR="00801A4B" w:rsidRPr="00137B91" w14:paraId="673C6039" w14:textId="77777777" w:rsidTr="0011750A">
        <w:trPr>
          <w:cantSplit/>
          <w:jc w:val="center"/>
        </w:trPr>
        <w:tc>
          <w:tcPr>
            <w:tcW w:w="4139" w:type="dxa"/>
          </w:tcPr>
          <w:p w14:paraId="4524064E" w14:textId="3076C337" w:rsidR="00801A4B" w:rsidRPr="00137B91" w:rsidRDefault="00801A4B" w:rsidP="00801A4B">
            <w:pPr>
              <w:rPr>
                <w:szCs w:val="18"/>
              </w:rPr>
            </w:pPr>
            <w:r w:rsidRPr="00137B91">
              <w:rPr>
                <w:szCs w:val="18"/>
              </w:rPr>
              <w:t>Er der unge, som i længere tid arbejder med kraftbetonet eller ensartet fysisk belastende opgaver?</w:t>
            </w:r>
          </w:p>
        </w:tc>
        <w:tc>
          <w:tcPr>
            <w:tcW w:w="709" w:type="dxa"/>
          </w:tcPr>
          <w:p w14:paraId="1212A7C5" w14:textId="77777777" w:rsidR="00801A4B" w:rsidRPr="00137B91" w:rsidRDefault="00801A4B" w:rsidP="00801A4B"/>
        </w:tc>
        <w:tc>
          <w:tcPr>
            <w:tcW w:w="709" w:type="dxa"/>
          </w:tcPr>
          <w:p w14:paraId="70BAE457" w14:textId="77777777" w:rsidR="00801A4B" w:rsidRPr="00137B91" w:rsidRDefault="00801A4B" w:rsidP="00801A4B"/>
        </w:tc>
        <w:tc>
          <w:tcPr>
            <w:tcW w:w="4139" w:type="dxa"/>
          </w:tcPr>
          <w:p w14:paraId="4CD6CB26" w14:textId="03941679" w:rsidR="00801A4B" w:rsidRPr="00137B91" w:rsidRDefault="00801A4B" w:rsidP="00801A4B"/>
        </w:tc>
      </w:tr>
      <w:tr w:rsidR="00CA4931" w:rsidRPr="00137B91" w14:paraId="621588BC" w14:textId="77777777" w:rsidTr="00854D14">
        <w:trPr>
          <w:cantSplit/>
          <w:jc w:val="center"/>
        </w:trPr>
        <w:tc>
          <w:tcPr>
            <w:tcW w:w="9696" w:type="dxa"/>
            <w:gridSpan w:val="4"/>
            <w:tcBorders>
              <w:top w:val="single" w:sz="4" w:space="0" w:color="ED7D31" w:themeColor="accent2"/>
              <w:left w:val="nil"/>
              <w:bottom w:val="nil"/>
              <w:right w:val="nil"/>
            </w:tcBorders>
          </w:tcPr>
          <w:p w14:paraId="251D1105" w14:textId="77777777" w:rsidR="00E270B8" w:rsidRPr="00137B91" w:rsidRDefault="00E270B8" w:rsidP="00CA4931">
            <w:pPr>
              <w:ind w:left="312" w:hanging="312"/>
              <w:rPr>
                <w:i/>
                <w:iCs/>
                <w:color w:val="FF0000"/>
              </w:rPr>
            </w:pPr>
          </w:p>
          <w:p w14:paraId="3ED73B95" w14:textId="3763549F" w:rsidR="00CA4931" w:rsidRPr="00137B91" w:rsidRDefault="00CA4931" w:rsidP="00E270B8">
            <w:pPr>
              <w:ind w:left="312" w:hanging="312"/>
            </w:pPr>
            <w:r w:rsidRPr="00137B91">
              <w:rPr>
                <w:i/>
                <w:iCs/>
                <w:color w:val="FF0000"/>
              </w:rPr>
              <w:t>*</w:t>
            </w:r>
            <w:r w:rsidRPr="00137B91">
              <w:rPr>
                <w:i/>
                <w:iCs/>
              </w:rPr>
              <w:t xml:space="preserve">   </w:t>
            </w:r>
            <w:r w:rsidRPr="00137B91">
              <w:rPr>
                <w:sz w:val="16"/>
                <w:szCs w:val="22"/>
              </w:rPr>
              <w:t>Grænsen på 12 kg er den anbefalede hovedregel. I Ungebekendtgørelsens Bilag 6 pkt. 9 står der at</w:t>
            </w:r>
            <w:r w:rsidRPr="00137B91">
              <w:rPr>
                <w:i/>
                <w:iCs/>
                <w:sz w:val="16"/>
                <w:szCs w:val="22"/>
              </w:rPr>
              <w:br/>
              <w:t>”Ved løft af tunge byrder, må der tages særligt hensyn til den unges alder, køn og fysik, at løftet foretages tæt ved kroppen, og at byrdevægten i videst muligt omfang ikke overstiger 12 kg. Under tilsvarende hensyn skal det i enkelttilfælde tilstræbes, at der ikke foretages løft af byrder op til 25 kg. Hvis byrden bæres over afstand, skal der ske en forholdsmæssig reduktion i byrdevægten”</w:t>
            </w:r>
            <w:r w:rsidR="00E270B8" w:rsidRPr="00137B91">
              <w:rPr>
                <w:i/>
                <w:iCs/>
                <w:sz w:val="16"/>
                <w:szCs w:val="22"/>
              </w:rPr>
              <w:t>.</w:t>
            </w:r>
          </w:p>
        </w:tc>
      </w:tr>
      <w:tr w:rsidR="00866D08" w:rsidRPr="00137B91" w14:paraId="7DE6FFE1"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09F890E6" w14:textId="6AB319C9" w:rsidR="00866D08" w:rsidRPr="00137B91" w:rsidRDefault="00866D08" w:rsidP="00F21FF4">
            <w:pPr>
              <w:rPr>
                <w:color w:val="FFFFFF" w:themeColor="background1"/>
              </w:rPr>
            </w:pPr>
            <w:r w:rsidRPr="00137B91">
              <w:rPr>
                <w:b/>
                <w:bCs/>
                <w:color w:val="FFFFFF" w:themeColor="background1"/>
                <w:sz w:val="20"/>
                <w:szCs w:val="28"/>
              </w:rPr>
              <w:lastRenderedPageBreak/>
              <w:t xml:space="preserve">4. MASKINER </w:t>
            </w:r>
          </w:p>
        </w:tc>
        <w:tc>
          <w:tcPr>
            <w:tcW w:w="709" w:type="dxa"/>
            <w:tcBorders>
              <w:top w:val="nil"/>
              <w:left w:val="nil"/>
              <w:bottom w:val="nil"/>
              <w:right w:val="nil"/>
            </w:tcBorders>
            <w:shd w:val="clear" w:color="auto" w:fill="00B050"/>
            <w:tcMar>
              <w:top w:w="57" w:type="dxa"/>
              <w:bottom w:w="57" w:type="dxa"/>
            </w:tcMar>
          </w:tcPr>
          <w:p w14:paraId="1FDB6E25"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401D49D3"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3EA5E8F6"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AB22AF" w:rsidRPr="00137B91" w14:paraId="5F491B25" w14:textId="77777777" w:rsidTr="00F21FF4">
        <w:trPr>
          <w:cantSplit/>
          <w:jc w:val="center"/>
        </w:trPr>
        <w:tc>
          <w:tcPr>
            <w:tcW w:w="9696" w:type="dxa"/>
            <w:gridSpan w:val="4"/>
          </w:tcPr>
          <w:p w14:paraId="25D7B50B" w14:textId="77777777" w:rsidR="00AB22AF" w:rsidRPr="00137B91" w:rsidRDefault="00AB22AF" w:rsidP="00F21FF4">
            <w:r w:rsidRPr="00137B91">
              <w:rPr>
                <w:i/>
                <w:iCs/>
                <w:szCs w:val="18"/>
              </w:rPr>
              <w:t xml:space="preserve">Bemærk: Listen over farlige maskiner er ikke udtømmende. Læs mere i Arbejdstilsynets  </w:t>
            </w:r>
            <w:hyperlink r:id="rId14" w:history="1">
              <w:r w:rsidRPr="00137B91">
                <w:rPr>
                  <w:rStyle w:val="Hyperlink"/>
                  <w:i/>
                  <w:iCs/>
                  <w:szCs w:val="18"/>
                </w:rPr>
                <w:t>Bekendtgørelse om unges arbejde</w:t>
              </w:r>
            </w:hyperlink>
            <w:r w:rsidRPr="00137B91">
              <w:rPr>
                <w:i/>
                <w:iCs/>
                <w:szCs w:val="18"/>
              </w:rPr>
              <w:t xml:space="preserve"> Bilag 1.</w:t>
            </w:r>
          </w:p>
        </w:tc>
      </w:tr>
      <w:tr w:rsidR="00A1572B" w:rsidRPr="00137B91" w14:paraId="3865773D" w14:textId="77777777" w:rsidTr="005F5D20">
        <w:trPr>
          <w:cantSplit/>
          <w:jc w:val="center"/>
        </w:trPr>
        <w:tc>
          <w:tcPr>
            <w:tcW w:w="4139" w:type="dxa"/>
          </w:tcPr>
          <w:p w14:paraId="086F6198" w14:textId="4B3B15F5" w:rsidR="00A1572B" w:rsidRPr="00137B91" w:rsidRDefault="00A1572B" w:rsidP="001E4A03">
            <w:r w:rsidRPr="00137B91">
              <w:t xml:space="preserve">Er der unge, som arbejder </w:t>
            </w:r>
            <w:r w:rsidRPr="00137B91">
              <w:rPr>
                <w:i/>
                <w:iCs/>
              </w:rPr>
              <w:t>i industrien eller detailhandlen</w:t>
            </w:r>
            <w:r w:rsidRPr="00137B91">
              <w:t xml:space="preserve"> i farlig nærhed af maskiner, men hvor disse maskiner ikke er gjort ufarlige?</w:t>
            </w:r>
            <w:r w:rsidR="0011480D" w:rsidRPr="00137B91">
              <w:t xml:space="preserve"> </w:t>
            </w:r>
            <w:r w:rsidR="0011480D" w:rsidRPr="00137B91">
              <w:rPr>
                <w:color w:val="FF0000"/>
              </w:rPr>
              <w:t>*</w:t>
            </w:r>
            <w:r w:rsidR="00137B91">
              <w:rPr>
                <w:color w:val="FF0000"/>
              </w:rPr>
              <w:t>*</w:t>
            </w:r>
          </w:p>
        </w:tc>
        <w:tc>
          <w:tcPr>
            <w:tcW w:w="709" w:type="dxa"/>
          </w:tcPr>
          <w:p w14:paraId="33FFBF7D" w14:textId="77777777" w:rsidR="00A1572B" w:rsidRPr="00137B91" w:rsidRDefault="00A1572B" w:rsidP="005F5D20"/>
        </w:tc>
        <w:tc>
          <w:tcPr>
            <w:tcW w:w="709" w:type="dxa"/>
          </w:tcPr>
          <w:p w14:paraId="7561EBE2" w14:textId="77777777" w:rsidR="00A1572B" w:rsidRPr="00137B91" w:rsidRDefault="00A1572B" w:rsidP="005F5D20"/>
        </w:tc>
        <w:tc>
          <w:tcPr>
            <w:tcW w:w="4139" w:type="dxa"/>
          </w:tcPr>
          <w:p w14:paraId="48A33643" w14:textId="77777777" w:rsidR="00A1572B" w:rsidRPr="00137B91" w:rsidRDefault="00A1572B" w:rsidP="005F5D20"/>
        </w:tc>
      </w:tr>
      <w:tr w:rsidR="00F0053A" w:rsidRPr="00137B91" w14:paraId="7D77BF37" w14:textId="77777777" w:rsidTr="0011750A">
        <w:trPr>
          <w:cantSplit/>
          <w:jc w:val="center"/>
        </w:trPr>
        <w:tc>
          <w:tcPr>
            <w:tcW w:w="4139" w:type="dxa"/>
          </w:tcPr>
          <w:p w14:paraId="56559F9D" w14:textId="33AA2226" w:rsidR="00F0053A" w:rsidRPr="00137B91" w:rsidRDefault="00F0053A" w:rsidP="001E4A03">
            <w:r w:rsidRPr="00137B91">
              <w:t>Er der unge, som arbejder</w:t>
            </w:r>
            <w:r w:rsidR="00A1572B" w:rsidRPr="00137B91">
              <w:t xml:space="preserve"> </w:t>
            </w:r>
            <w:r w:rsidR="00A1572B" w:rsidRPr="00137B91">
              <w:rPr>
                <w:i/>
                <w:iCs/>
              </w:rPr>
              <w:t>i andre brancher</w:t>
            </w:r>
            <w:r w:rsidRPr="00137B91">
              <w:t xml:space="preserve"> med eller i </w:t>
            </w:r>
            <w:r w:rsidRPr="00137B91">
              <w:rPr>
                <w:i/>
                <w:iCs/>
              </w:rPr>
              <w:t>farlig nærhed</w:t>
            </w:r>
            <w:r w:rsidRPr="00137B91">
              <w:t xml:space="preserve"> af maskiner (ud over ufarlige husholdnings- eller kontormaskiner)?</w:t>
            </w:r>
          </w:p>
        </w:tc>
        <w:tc>
          <w:tcPr>
            <w:tcW w:w="709" w:type="dxa"/>
          </w:tcPr>
          <w:p w14:paraId="2DD92FCA" w14:textId="77777777" w:rsidR="00F0053A" w:rsidRPr="00137B91" w:rsidRDefault="00F0053A" w:rsidP="00801A4B"/>
        </w:tc>
        <w:tc>
          <w:tcPr>
            <w:tcW w:w="709" w:type="dxa"/>
          </w:tcPr>
          <w:p w14:paraId="000B257D" w14:textId="77777777" w:rsidR="00F0053A" w:rsidRPr="00137B91" w:rsidRDefault="00F0053A" w:rsidP="00801A4B"/>
        </w:tc>
        <w:tc>
          <w:tcPr>
            <w:tcW w:w="4139" w:type="dxa"/>
          </w:tcPr>
          <w:p w14:paraId="46A9DC5D" w14:textId="77777777" w:rsidR="00F0053A" w:rsidRPr="00137B91" w:rsidRDefault="00F0053A" w:rsidP="00801A4B"/>
        </w:tc>
      </w:tr>
      <w:tr w:rsidR="00487026" w:rsidRPr="00137B91" w14:paraId="7CBA4FDA" w14:textId="77777777" w:rsidTr="004B2B58">
        <w:trPr>
          <w:cantSplit/>
          <w:jc w:val="center"/>
        </w:trPr>
        <w:tc>
          <w:tcPr>
            <w:tcW w:w="4139" w:type="dxa"/>
          </w:tcPr>
          <w:p w14:paraId="01B29AE8" w14:textId="72427583" w:rsidR="00487026" w:rsidRPr="00137B91" w:rsidRDefault="00487026" w:rsidP="001E4A03">
            <w:pPr>
              <w:rPr>
                <w:szCs w:val="18"/>
              </w:rPr>
            </w:pPr>
            <w:r w:rsidRPr="00137B91">
              <w:t>Er der unge, som betjener fx skærende værktøj, som fx rundsave, fræsere eller pålægsmaskiner?</w:t>
            </w:r>
          </w:p>
        </w:tc>
        <w:tc>
          <w:tcPr>
            <w:tcW w:w="709" w:type="dxa"/>
          </w:tcPr>
          <w:p w14:paraId="3BED73CC" w14:textId="77777777" w:rsidR="00487026" w:rsidRPr="00137B91" w:rsidRDefault="00487026" w:rsidP="004B2B58"/>
        </w:tc>
        <w:tc>
          <w:tcPr>
            <w:tcW w:w="709" w:type="dxa"/>
          </w:tcPr>
          <w:p w14:paraId="1F8037D3" w14:textId="77777777" w:rsidR="00487026" w:rsidRPr="00137B91" w:rsidRDefault="00487026" w:rsidP="004B2B58"/>
        </w:tc>
        <w:tc>
          <w:tcPr>
            <w:tcW w:w="4139" w:type="dxa"/>
          </w:tcPr>
          <w:p w14:paraId="14EA548D" w14:textId="77777777" w:rsidR="00487026" w:rsidRPr="00137B91" w:rsidRDefault="00487026" w:rsidP="004B2B58"/>
        </w:tc>
      </w:tr>
      <w:tr w:rsidR="00801A4B" w:rsidRPr="00137B91" w14:paraId="65FDCC47" w14:textId="77777777" w:rsidTr="0011750A">
        <w:trPr>
          <w:cantSplit/>
          <w:jc w:val="center"/>
        </w:trPr>
        <w:tc>
          <w:tcPr>
            <w:tcW w:w="4139" w:type="dxa"/>
          </w:tcPr>
          <w:p w14:paraId="628A8412" w14:textId="0873BF7E" w:rsidR="00801A4B" w:rsidRPr="00137B91" w:rsidRDefault="00801A4B" w:rsidP="00801A4B">
            <w:r w:rsidRPr="00137B91">
              <w:t xml:space="preserve">Er der unge, som betjener fx presse- og stansemaskiner, tøjpresser, halmpresser, affaldspresser eller papballepresser? </w:t>
            </w:r>
          </w:p>
        </w:tc>
        <w:tc>
          <w:tcPr>
            <w:tcW w:w="709" w:type="dxa"/>
          </w:tcPr>
          <w:p w14:paraId="76F988D8" w14:textId="77777777" w:rsidR="00801A4B" w:rsidRPr="00137B91" w:rsidRDefault="00801A4B" w:rsidP="00801A4B"/>
        </w:tc>
        <w:tc>
          <w:tcPr>
            <w:tcW w:w="709" w:type="dxa"/>
          </w:tcPr>
          <w:p w14:paraId="5E03AC4B" w14:textId="77777777" w:rsidR="00801A4B" w:rsidRPr="00137B91" w:rsidRDefault="00801A4B" w:rsidP="00801A4B"/>
        </w:tc>
        <w:tc>
          <w:tcPr>
            <w:tcW w:w="4139" w:type="dxa"/>
          </w:tcPr>
          <w:p w14:paraId="4DF5B3C1" w14:textId="77777777" w:rsidR="00801A4B" w:rsidRPr="00137B91" w:rsidRDefault="00801A4B" w:rsidP="00801A4B"/>
        </w:tc>
      </w:tr>
      <w:tr w:rsidR="00487026" w:rsidRPr="00137B91" w14:paraId="09563D22" w14:textId="77777777" w:rsidTr="004B2B58">
        <w:trPr>
          <w:cantSplit/>
          <w:jc w:val="center"/>
        </w:trPr>
        <w:tc>
          <w:tcPr>
            <w:tcW w:w="4139" w:type="dxa"/>
          </w:tcPr>
          <w:p w14:paraId="1CAEA79D" w14:textId="7AA30E8F" w:rsidR="00487026" w:rsidRPr="00137B91" w:rsidRDefault="00487026" w:rsidP="001E4A03">
            <w:r w:rsidRPr="00137B91">
              <w:t>Er der unge, som betjener maskiner med bevægelige og bearbejdende dele fx pålægs maskiner, røremaskiner eller dej­æltere?</w:t>
            </w:r>
          </w:p>
        </w:tc>
        <w:tc>
          <w:tcPr>
            <w:tcW w:w="709" w:type="dxa"/>
          </w:tcPr>
          <w:p w14:paraId="7360F697" w14:textId="77777777" w:rsidR="00487026" w:rsidRPr="00137B91" w:rsidRDefault="00487026" w:rsidP="004B2B58"/>
        </w:tc>
        <w:tc>
          <w:tcPr>
            <w:tcW w:w="709" w:type="dxa"/>
          </w:tcPr>
          <w:p w14:paraId="69E106C6" w14:textId="77777777" w:rsidR="00487026" w:rsidRPr="00137B91" w:rsidRDefault="00487026" w:rsidP="004B2B58"/>
        </w:tc>
        <w:tc>
          <w:tcPr>
            <w:tcW w:w="4139" w:type="dxa"/>
          </w:tcPr>
          <w:p w14:paraId="78CDC6F2" w14:textId="77777777" w:rsidR="00487026" w:rsidRPr="00137B91" w:rsidRDefault="00487026" w:rsidP="004B2B58"/>
        </w:tc>
      </w:tr>
      <w:tr w:rsidR="00801A4B" w:rsidRPr="00137B91" w14:paraId="5412C98F" w14:textId="77777777" w:rsidTr="0011750A">
        <w:trPr>
          <w:cantSplit/>
          <w:jc w:val="center"/>
        </w:trPr>
        <w:tc>
          <w:tcPr>
            <w:tcW w:w="4139" w:type="dxa"/>
          </w:tcPr>
          <w:p w14:paraId="1A84EDAD" w14:textId="3D3A923E" w:rsidR="00801A4B" w:rsidRPr="00137B91" w:rsidRDefault="00801A4B" w:rsidP="00801A4B">
            <w:r w:rsidRPr="00137B91">
              <w:t>Er der unge, som betjener friturekoger?</w:t>
            </w:r>
          </w:p>
        </w:tc>
        <w:tc>
          <w:tcPr>
            <w:tcW w:w="709" w:type="dxa"/>
          </w:tcPr>
          <w:p w14:paraId="789EC203" w14:textId="77777777" w:rsidR="00801A4B" w:rsidRPr="00137B91" w:rsidRDefault="00801A4B" w:rsidP="00801A4B"/>
        </w:tc>
        <w:tc>
          <w:tcPr>
            <w:tcW w:w="709" w:type="dxa"/>
          </w:tcPr>
          <w:p w14:paraId="7D85E7D2" w14:textId="77777777" w:rsidR="00801A4B" w:rsidRPr="00137B91" w:rsidRDefault="00801A4B" w:rsidP="00801A4B"/>
        </w:tc>
        <w:tc>
          <w:tcPr>
            <w:tcW w:w="4139" w:type="dxa"/>
          </w:tcPr>
          <w:p w14:paraId="151B5183" w14:textId="77777777" w:rsidR="00801A4B" w:rsidRPr="00137B91" w:rsidRDefault="00801A4B" w:rsidP="00801A4B"/>
        </w:tc>
      </w:tr>
      <w:tr w:rsidR="00801A4B" w:rsidRPr="00137B91" w14:paraId="27FC5B9D" w14:textId="77777777" w:rsidTr="0011750A">
        <w:trPr>
          <w:cantSplit/>
          <w:jc w:val="center"/>
        </w:trPr>
        <w:tc>
          <w:tcPr>
            <w:tcW w:w="4139" w:type="dxa"/>
          </w:tcPr>
          <w:p w14:paraId="4C5BBBA9" w14:textId="2A17DB89" w:rsidR="00801A4B" w:rsidRPr="00137B91" w:rsidRDefault="00801A4B" w:rsidP="00801A4B">
            <w:r w:rsidRPr="00137B91">
              <w:t>Er der unge der arbejder ved og betjener flaske</w:t>
            </w:r>
            <w:r w:rsidR="00150DAF" w:rsidRPr="00137B91">
              <w:t>bånd eller flaske</w:t>
            </w:r>
            <w:r w:rsidRPr="00137B91">
              <w:t>automat?</w:t>
            </w:r>
          </w:p>
        </w:tc>
        <w:tc>
          <w:tcPr>
            <w:tcW w:w="709" w:type="dxa"/>
          </w:tcPr>
          <w:p w14:paraId="763B2F1D" w14:textId="77777777" w:rsidR="00801A4B" w:rsidRPr="00137B91" w:rsidRDefault="00801A4B" w:rsidP="00801A4B"/>
        </w:tc>
        <w:tc>
          <w:tcPr>
            <w:tcW w:w="709" w:type="dxa"/>
          </w:tcPr>
          <w:p w14:paraId="578B5AE1" w14:textId="77777777" w:rsidR="00801A4B" w:rsidRPr="00137B91" w:rsidRDefault="00801A4B" w:rsidP="00801A4B"/>
        </w:tc>
        <w:tc>
          <w:tcPr>
            <w:tcW w:w="4139" w:type="dxa"/>
          </w:tcPr>
          <w:p w14:paraId="182A4095" w14:textId="77777777" w:rsidR="00801A4B" w:rsidRPr="00137B91" w:rsidRDefault="00801A4B" w:rsidP="00801A4B"/>
        </w:tc>
      </w:tr>
      <w:tr w:rsidR="00801A4B" w:rsidRPr="00137B91" w14:paraId="024C00C7" w14:textId="77777777" w:rsidTr="0011750A">
        <w:trPr>
          <w:cantSplit/>
          <w:jc w:val="center"/>
        </w:trPr>
        <w:tc>
          <w:tcPr>
            <w:tcW w:w="4139" w:type="dxa"/>
          </w:tcPr>
          <w:p w14:paraId="2F84BB78" w14:textId="5235CEFA" w:rsidR="00801A4B" w:rsidRPr="00137B91" w:rsidRDefault="00801A4B" w:rsidP="00801A4B">
            <w:r w:rsidRPr="00137B91">
              <w:t>Er der unge, som betjener motorredskaber, som man sidder på, fx gaffelstablere, gaffeltruck, fejemaskiner, rengøringsmaskiner</w:t>
            </w:r>
            <w:r w:rsidR="00164724" w:rsidRPr="00137B91">
              <w:t>?</w:t>
            </w:r>
          </w:p>
        </w:tc>
        <w:tc>
          <w:tcPr>
            <w:tcW w:w="709" w:type="dxa"/>
          </w:tcPr>
          <w:p w14:paraId="1218A976" w14:textId="77777777" w:rsidR="00801A4B" w:rsidRPr="00137B91" w:rsidRDefault="00801A4B" w:rsidP="00801A4B"/>
        </w:tc>
        <w:tc>
          <w:tcPr>
            <w:tcW w:w="709" w:type="dxa"/>
          </w:tcPr>
          <w:p w14:paraId="5729D68D" w14:textId="77777777" w:rsidR="00801A4B" w:rsidRPr="00137B91" w:rsidRDefault="00801A4B" w:rsidP="00801A4B"/>
        </w:tc>
        <w:tc>
          <w:tcPr>
            <w:tcW w:w="4139" w:type="dxa"/>
          </w:tcPr>
          <w:p w14:paraId="7B18D262" w14:textId="77777777" w:rsidR="00801A4B" w:rsidRPr="00137B91" w:rsidRDefault="00801A4B" w:rsidP="00801A4B"/>
        </w:tc>
      </w:tr>
      <w:tr w:rsidR="00801A4B" w:rsidRPr="00137B91" w14:paraId="76D2E75A" w14:textId="77777777" w:rsidTr="0011750A">
        <w:trPr>
          <w:cantSplit/>
          <w:jc w:val="center"/>
        </w:trPr>
        <w:tc>
          <w:tcPr>
            <w:tcW w:w="4139" w:type="dxa"/>
          </w:tcPr>
          <w:p w14:paraId="6CC0CB85" w14:textId="09F5BFA6" w:rsidR="00801A4B" w:rsidRPr="00137B91" w:rsidRDefault="00801A4B" w:rsidP="00801A4B">
            <w:r w:rsidRPr="00137B91">
              <w:t>Er der unge, som kører med selvkørende gaffelstabler?</w:t>
            </w:r>
          </w:p>
        </w:tc>
        <w:tc>
          <w:tcPr>
            <w:tcW w:w="709" w:type="dxa"/>
          </w:tcPr>
          <w:p w14:paraId="3B4CA9EC" w14:textId="77777777" w:rsidR="00801A4B" w:rsidRPr="00137B91" w:rsidRDefault="00801A4B" w:rsidP="00801A4B"/>
        </w:tc>
        <w:tc>
          <w:tcPr>
            <w:tcW w:w="709" w:type="dxa"/>
          </w:tcPr>
          <w:p w14:paraId="071F9F46" w14:textId="77777777" w:rsidR="00801A4B" w:rsidRPr="00137B91" w:rsidRDefault="00801A4B" w:rsidP="00801A4B"/>
        </w:tc>
        <w:tc>
          <w:tcPr>
            <w:tcW w:w="4139" w:type="dxa"/>
          </w:tcPr>
          <w:p w14:paraId="632E006B" w14:textId="77777777" w:rsidR="00801A4B" w:rsidRPr="00137B91" w:rsidRDefault="00801A4B" w:rsidP="00801A4B"/>
        </w:tc>
      </w:tr>
      <w:tr w:rsidR="00801A4B" w:rsidRPr="00137B91" w14:paraId="65409D04" w14:textId="77777777" w:rsidTr="0011750A">
        <w:trPr>
          <w:cantSplit/>
          <w:jc w:val="center"/>
        </w:trPr>
        <w:tc>
          <w:tcPr>
            <w:tcW w:w="4139" w:type="dxa"/>
          </w:tcPr>
          <w:p w14:paraId="138DB3B3" w14:textId="67447DF8" w:rsidR="00801A4B" w:rsidRPr="00137B91" w:rsidRDefault="00801A4B" w:rsidP="00801A4B">
            <w:r w:rsidRPr="00137B91">
              <w:t>Er der unge, som betjener motorredskaber med bearbejdende dele, som føres af gående – fx fejemaskiner</w:t>
            </w:r>
            <w:r w:rsidR="00164724" w:rsidRPr="00137B91">
              <w:t>, motorplæne-klippere</w:t>
            </w:r>
            <w:r w:rsidRPr="00137B91">
              <w:t xml:space="preserve"> eller rengøringsmaskiner?</w:t>
            </w:r>
          </w:p>
        </w:tc>
        <w:tc>
          <w:tcPr>
            <w:tcW w:w="709" w:type="dxa"/>
          </w:tcPr>
          <w:p w14:paraId="3E339599" w14:textId="77777777" w:rsidR="00801A4B" w:rsidRPr="00137B91" w:rsidRDefault="00801A4B" w:rsidP="00801A4B"/>
        </w:tc>
        <w:tc>
          <w:tcPr>
            <w:tcW w:w="709" w:type="dxa"/>
          </w:tcPr>
          <w:p w14:paraId="5BFED191" w14:textId="77777777" w:rsidR="00801A4B" w:rsidRPr="00137B91" w:rsidRDefault="00801A4B" w:rsidP="00801A4B"/>
        </w:tc>
        <w:tc>
          <w:tcPr>
            <w:tcW w:w="4139" w:type="dxa"/>
          </w:tcPr>
          <w:p w14:paraId="59BA9059" w14:textId="77777777" w:rsidR="00801A4B" w:rsidRPr="00137B91" w:rsidRDefault="00801A4B" w:rsidP="00801A4B"/>
        </w:tc>
      </w:tr>
      <w:tr w:rsidR="00801A4B" w:rsidRPr="00137B91" w14:paraId="425729EB" w14:textId="77777777" w:rsidTr="0011750A">
        <w:trPr>
          <w:cantSplit/>
          <w:jc w:val="center"/>
        </w:trPr>
        <w:tc>
          <w:tcPr>
            <w:tcW w:w="4139" w:type="dxa"/>
          </w:tcPr>
          <w:p w14:paraId="00726081" w14:textId="737AFB29" w:rsidR="00801A4B" w:rsidRPr="00137B91" w:rsidRDefault="00801A4B" w:rsidP="00BE3CEE">
            <w:r w:rsidRPr="00137B91">
              <w:t xml:space="preserve">Er der unge, som betjener motorkædesave, motorrydningssave, buskryddere og </w:t>
            </w:r>
            <w:proofErr w:type="spellStart"/>
            <w:r w:rsidRPr="00137B91">
              <w:t>motorhæk</w:t>
            </w:r>
            <w:r w:rsidR="00BE3CEE" w:rsidRPr="00137B91">
              <w:t>k</w:t>
            </w:r>
            <w:r w:rsidRPr="00137B91">
              <w:t>lippere</w:t>
            </w:r>
            <w:proofErr w:type="spellEnd"/>
            <w:r w:rsidRPr="00137B91">
              <w:t>?</w:t>
            </w:r>
          </w:p>
        </w:tc>
        <w:tc>
          <w:tcPr>
            <w:tcW w:w="709" w:type="dxa"/>
          </w:tcPr>
          <w:p w14:paraId="3EECE87D" w14:textId="77777777" w:rsidR="00801A4B" w:rsidRPr="00137B91" w:rsidRDefault="00801A4B" w:rsidP="00801A4B"/>
        </w:tc>
        <w:tc>
          <w:tcPr>
            <w:tcW w:w="709" w:type="dxa"/>
          </w:tcPr>
          <w:p w14:paraId="219FE306" w14:textId="77777777" w:rsidR="00801A4B" w:rsidRPr="00137B91" w:rsidRDefault="00801A4B" w:rsidP="00801A4B"/>
        </w:tc>
        <w:tc>
          <w:tcPr>
            <w:tcW w:w="4139" w:type="dxa"/>
          </w:tcPr>
          <w:p w14:paraId="0DD5136E" w14:textId="77777777" w:rsidR="00801A4B" w:rsidRPr="00137B91" w:rsidRDefault="00801A4B" w:rsidP="00801A4B"/>
        </w:tc>
      </w:tr>
      <w:tr w:rsidR="0011480D" w:rsidRPr="00137B91" w14:paraId="3D9DBC7E" w14:textId="77777777" w:rsidTr="00AB4F4C">
        <w:trPr>
          <w:cantSplit/>
          <w:jc w:val="center"/>
        </w:trPr>
        <w:tc>
          <w:tcPr>
            <w:tcW w:w="9696" w:type="dxa"/>
            <w:gridSpan w:val="4"/>
            <w:tcBorders>
              <w:top w:val="single" w:sz="4" w:space="0" w:color="ED7D31" w:themeColor="accent2"/>
              <w:left w:val="nil"/>
              <w:bottom w:val="nil"/>
              <w:right w:val="nil"/>
            </w:tcBorders>
          </w:tcPr>
          <w:p w14:paraId="636AB63B" w14:textId="34C639C9" w:rsidR="0011480D" w:rsidRPr="00137B91" w:rsidRDefault="0011480D" w:rsidP="00137B91">
            <w:pPr>
              <w:ind w:left="315" w:hanging="315"/>
            </w:pPr>
            <w:r w:rsidRPr="00137B91">
              <w:rPr>
                <w:color w:val="FF0000"/>
              </w:rPr>
              <w:t>*</w:t>
            </w:r>
            <w:r w:rsidR="00137B91">
              <w:rPr>
                <w:color w:val="FF0000"/>
              </w:rPr>
              <w:t>*</w:t>
            </w:r>
            <w:r w:rsidRPr="00137B91">
              <w:t xml:space="preserve"> </w:t>
            </w:r>
            <w:r w:rsidR="00DE363A" w:rsidRPr="00137B91">
              <w:rPr>
                <w:i/>
                <w:iCs/>
                <w:sz w:val="16"/>
                <w:szCs w:val="22"/>
              </w:rPr>
              <w:t>For unge undervisningspligtige ansat i industrien og i detailhandlen er der i Ungebekendtgørelsen særlige regler, således at unge arbejde i nærheden af maskiner, når visse forudsætninger er opfyldt, jf. bekendtgørelsens bilag 8, hvis de er gjort ufarlige. Det vil bl.a. sige, at de skal være standset, eller de skal være forsvarligt afskærmede, så de unge kan arbejde sikkert uden at komme i kontakt med fx bevægelige eller bearbejdende dele</w:t>
            </w:r>
            <w:r w:rsidRPr="00137B91">
              <w:rPr>
                <w:i/>
                <w:iCs/>
                <w:sz w:val="16"/>
                <w:szCs w:val="22"/>
              </w:rPr>
              <w:t>.</w:t>
            </w:r>
          </w:p>
          <w:p w14:paraId="038E8512" w14:textId="77777777" w:rsidR="0011480D" w:rsidRPr="00137B91" w:rsidRDefault="0011480D" w:rsidP="00801A4B"/>
          <w:p w14:paraId="13304397" w14:textId="51CB692B" w:rsidR="00375C0D" w:rsidRPr="00137B91" w:rsidRDefault="00375C0D" w:rsidP="00801A4B"/>
        </w:tc>
      </w:tr>
      <w:tr w:rsidR="00866D08" w:rsidRPr="00137B91" w14:paraId="5542BD51"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7B7747CB" w14:textId="3C72CB74" w:rsidR="00866D08" w:rsidRPr="00137B91" w:rsidRDefault="00866D08" w:rsidP="00F21FF4">
            <w:pPr>
              <w:rPr>
                <w:color w:val="FFFFFF" w:themeColor="background1"/>
              </w:rPr>
            </w:pPr>
            <w:r w:rsidRPr="00137B91">
              <w:rPr>
                <w:b/>
                <w:bCs/>
                <w:color w:val="FFFFFF" w:themeColor="background1"/>
                <w:sz w:val="20"/>
                <w:szCs w:val="28"/>
              </w:rPr>
              <w:lastRenderedPageBreak/>
              <w:t>5. KEMI OG FARLIGE STOFFER</w:t>
            </w:r>
          </w:p>
        </w:tc>
        <w:tc>
          <w:tcPr>
            <w:tcW w:w="709" w:type="dxa"/>
            <w:tcBorders>
              <w:top w:val="nil"/>
              <w:left w:val="nil"/>
              <w:bottom w:val="nil"/>
              <w:right w:val="nil"/>
            </w:tcBorders>
            <w:shd w:val="clear" w:color="auto" w:fill="00B050"/>
            <w:tcMar>
              <w:top w:w="57" w:type="dxa"/>
              <w:bottom w:w="57" w:type="dxa"/>
            </w:tcMar>
          </w:tcPr>
          <w:p w14:paraId="2A0A2664"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26F96AE"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6DF46E92"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AB22AF" w:rsidRPr="00137B91" w14:paraId="7FA8DBA6" w14:textId="77777777" w:rsidTr="00F21FF4">
        <w:trPr>
          <w:cantSplit/>
          <w:jc w:val="center"/>
        </w:trPr>
        <w:tc>
          <w:tcPr>
            <w:tcW w:w="9696" w:type="dxa"/>
            <w:gridSpan w:val="4"/>
          </w:tcPr>
          <w:p w14:paraId="6AE21E14" w14:textId="1637C8A1" w:rsidR="00AB22AF" w:rsidRPr="00137B91" w:rsidRDefault="00AB22AF" w:rsidP="00F21FF4">
            <w:r w:rsidRPr="00137B91">
              <w:rPr>
                <w:i/>
                <w:iCs/>
                <w:szCs w:val="18"/>
              </w:rPr>
              <w:t xml:space="preserve">Bemærk: Listen over farlige stoffer og materialer, som unge ikke må arbejde med, er ikke udtømmende. Læs mere i Arbejdstilsynets  </w:t>
            </w:r>
            <w:hyperlink r:id="rId15" w:history="1">
              <w:r w:rsidRPr="00137B91">
                <w:rPr>
                  <w:rStyle w:val="Hyperlink"/>
                  <w:i/>
                  <w:iCs/>
                  <w:szCs w:val="18"/>
                </w:rPr>
                <w:t>Bekendtgørelse om unges arbejde</w:t>
              </w:r>
            </w:hyperlink>
            <w:r w:rsidRPr="00137B91">
              <w:rPr>
                <w:i/>
                <w:iCs/>
                <w:szCs w:val="18"/>
              </w:rPr>
              <w:t>, bilag 4.</w:t>
            </w:r>
          </w:p>
        </w:tc>
      </w:tr>
      <w:tr w:rsidR="0041337B" w:rsidRPr="00137B91" w14:paraId="1681A04A" w14:textId="77777777" w:rsidTr="00F21FF4">
        <w:trPr>
          <w:cantSplit/>
          <w:jc w:val="center"/>
        </w:trPr>
        <w:tc>
          <w:tcPr>
            <w:tcW w:w="4139" w:type="dxa"/>
          </w:tcPr>
          <w:p w14:paraId="7CCE81D0" w14:textId="77777777" w:rsidR="0041337B" w:rsidRPr="00137B91" w:rsidRDefault="0041337B" w:rsidP="00F21FF4">
            <w:r w:rsidRPr="00137B91">
              <w:t>Er der unge, der arbejder med eller i farlig nærhed af farlige stoffer og materialer der er mærket med et af de røde piktogrammer dødningehoved, sundhedsfare, ætsning eller bombe?</w:t>
            </w:r>
          </w:p>
        </w:tc>
        <w:tc>
          <w:tcPr>
            <w:tcW w:w="709" w:type="dxa"/>
          </w:tcPr>
          <w:p w14:paraId="19570279" w14:textId="77777777" w:rsidR="0041337B" w:rsidRPr="00137B91" w:rsidRDefault="0041337B" w:rsidP="00F21FF4"/>
        </w:tc>
        <w:tc>
          <w:tcPr>
            <w:tcW w:w="709" w:type="dxa"/>
          </w:tcPr>
          <w:p w14:paraId="3A06A3D0" w14:textId="77777777" w:rsidR="0041337B" w:rsidRPr="00137B91" w:rsidRDefault="0041337B" w:rsidP="00F21FF4"/>
        </w:tc>
        <w:tc>
          <w:tcPr>
            <w:tcW w:w="4139" w:type="dxa"/>
          </w:tcPr>
          <w:p w14:paraId="2BC743D2" w14:textId="77777777" w:rsidR="0041337B" w:rsidRPr="00137B91" w:rsidRDefault="0041337B" w:rsidP="00F21FF4"/>
        </w:tc>
      </w:tr>
      <w:tr w:rsidR="0041337B" w:rsidRPr="00137B91" w14:paraId="61E4EDAB" w14:textId="77777777" w:rsidTr="00F21FF4">
        <w:trPr>
          <w:cantSplit/>
          <w:jc w:val="center"/>
        </w:trPr>
        <w:tc>
          <w:tcPr>
            <w:tcW w:w="4139" w:type="dxa"/>
          </w:tcPr>
          <w:p w14:paraId="05EEF7ED" w14:textId="6AF874D5" w:rsidR="0041337B" w:rsidRPr="00137B91" w:rsidRDefault="0041337B" w:rsidP="00F21FF4">
            <w:r w:rsidRPr="00137B91">
              <w:t xml:space="preserve">Er der unge, der arbejder med </w:t>
            </w:r>
            <w:r w:rsidR="00CD29A7" w:rsidRPr="00137B91">
              <w:t>materialer eller produkter, der er brandfarlige eller eksp</w:t>
            </w:r>
            <w:r w:rsidR="000A0259" w:rsidRPr="00137B91">
              <w:t>lo</w:t>
            </w:r>
            <w:r w:rsidR="00CD29A7" w:rsidRPr="00137B91">
              <w:t>sive?</w:t>
            </w:r>
          </w:p>
        </w:tc>
        <w:tc>
          <w:tcPr>
            <w:tcW w:w="709" w:type="dxa"/>
          </w:tcPr>
          <w:p w14:paraId="3BA9E5B0" w14:textId="77777777" w:rsidR="0041337B" w:rsidRPr="00137B91" w:rsidRDefault="0041337B" w:rsidP="00F21FF4"/>
        </w:tc>
        <w:tc>
          <w:tcPr>
            <w:tcW w:w="709" w:type="dxa"/>
          </w:tcPr>
          <w:p w14:paraId="7FDD5951" w14:textId="77777777" w:rsidR="0041337B" w:rsidRPr="00137B91" w:rsidRDefault="0041337B" w:rsidP="00F21FF4"/>
        </w:tc>
        <w:tc>
          <w:tcPr>
            <w:tcW w:w="4139" w:type="dxa"/>
          </w:tcPr>
          <w:p w14:paraId="69B86418" w14:textId="77777777" w:rsidR="0041337B" w:rsidRPr="00137B91" w:rsidRDefault="0041337B" w:rsidP="00F21FF4"/>
        </w:tc>
      </w:tr>
      <w:tr w:rsidR="0041337B" w:rsidRPr="00137B91" w14:paraId="64AF388D" w14:textId="77777777" w:rsidTr="00F21FF4">
        <w:trPr>
          <w:cantSplit/>
          <w:jc w:val="center"/>
        </w:trPr>
        <w:tc>
          <w:tcPr>
            <w:tcW w:w="4139" w:type="dxa"/>
          </w:tcPr>
          <w:p w14:paraId="267EAA1D" w14:textId="77777777" w:rsidR="0041337B" w:rsidRPr="00137B91" w:rsidRDefault="0041337B" w:rsidP="00F21FF4">
            <w:r w:rsidRPr="00137B91">
              <w:t>Er der unge, der arbejder med eller i farlig nærhed af stoffer, materialer og processer, som er omfattet af bekendtgørelse om foranstaltninger til forebyggelse af kræft ved arbejde med stoffer og materialer?</w:t>
            </w:r>
          </w:p>
        </w:tc>
        <w:tc>
          <w:tcPr>
            <w:tcW w:w="709" w:type="dxa"/>
          </w:tcPr>
          <w:p w14:paraId="6450F113" w14:textId="77777777" w:rsidR="0041337B" w:rsidRPr="00137B91" w:rsidRDefault="0041337B" w:rsidP="00F21FF4"/>
        </w:tc>
        <w:tc>
          <w:tcPr>
            <w:tcW w:w="709" w:type="dxa"/>
          </w:tcPr>
          <w:p w14:paraId="103D5E3E" w14:textId="77777777" w:rsidR="0041337B" w:rsidRPr="00137B91" w:rsidRDefault="0041337B" w:rsidP="00F21FF4"/>
        </w:tc>
        <w:tc>
          <w:tcPr>
            <w:tcW w:w="4139" w:type="dxa"/>
          </w:tcPr>
          <w:p w14:paraId="1D551910" w14:textId="77777777" w:rsidR="0041337B" w:rsidRPr="00137B91" w:rsidRDefault="0041337B" w:rsidP="00F21FF4"/>
        </w:tc>
      </w:tr>
      <w:tr w:rsidR="00EA05F5" w:rsidRPr="00137B91" w14:paraId="7AABB7D4" w14:textId="77777777" w:rsidTr="00F21FF4">
        <w:trPr>
          <w:cantSplit/>
          <w:jc w:val="center"/>
        </w:trPr>
        <w:tc>
          <w:tcPr>
            <w:tcW w:w="4139" w:type="dxa"/>
            <w:tcBorders>
              <w:top w:val="single" w:sz="4" w:space="0" w:color="ED7D31" w:themeColor="accent2"/>
              <w:left w:val="nil"/>
              <w:bottom w:val="nil"/>
              <w:right w:val="nil"/>
            </w:tcBorders>
          </w:tcPr>
          <w:p w14:paraId="755FB774" w14:textId="77777777" w:rsidR="00EA05F5" w:rsidRPr="00137B91" w:rsidRDefault="00EA05F5" w:rsidP="00F21FF4"/>
          <w:p w14:paraId="2AD04120" w14:textId="0D93ACFA" w:rsidR="00375C0D" w:rsidRPr="00137B91" w:rsidRDefault="00375C0D" w:rsidP="00F21FF4"/>
        </w:tc>
        <w:tc>
          <w:tcPr>
            <w:tcW w:w="709" w:type="dxa"/>
            <w:tcBorders>
              <w:top w:val="single" w:sz="4" w:space="0" w:color="ED7D31" w:themeColor="accent2"/>
              <w:left w:val="nil"/>
              <w:bottom w:val="nil"/>
              <w:right w:val="nil"/>
            </w:tcBorders>
          </w:tcPr>
          <w:p w14:paraId="125F4564" w14:textId="77777777" w:rsidR="00EA05F5" w:rsidRPr="00137B91" w:rsidRDefault="00EA05F5" w:rsidP="00F21FF4"/>
        </w:tc>
        <w:tc>
          <w:tcPr>
            <w:tcW w:w="709" w:type="dxa"/>
            <w:tcBorders>
              <w:top w:val="single" w:sz="4" w:space="0" w:color="ED7D31" w:themeColor="accent2"/>
              <w:left w:val="nil"/>
              <w:bottom w:val="nil"/>
              <w:right w:val="nil"/>
            </w:tcBorders>
          </w:tcPr>
          <w:p w14:paraId="6BF5BBDB" w14:textId="77777777" w:rsidR="00EA05F5" w:rsidRPr="00137B91" w:rsidRDefault="00EA05F5" w:rsidP="00F21FF4"/>
        </w:tc>
        <w:tc>
          <w:tcPr>
            <w:tcW w:w="4139" w:type="dxa"/>
            <w:tcBorders>
              <w:top w:val="single" w:sz="4" w:space="0" w:color="ED7D31" w:themeColor="accent2"/>
              <w:left w:val="nil"/>
              <w:bottom w:val="nil"/>
              <w:right w:val="nil"/>
            </w:tcBorders>
          </w:tcPr>
          <w:p w14:paraId="4D34B90B" w14:textId="77777777" w:rsidR="00EA05F5" w:rsidRPr="00137B91" w:rsidRDefault="00EA05F5" w:rsidP="00F21FF4"/>
        </w:tc>
      </w:tr>
      <w:tr w:rsidR="00866D08" w:rsidRPr="00137B91" w14:paraId="40927C39"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1AF40266" w14:textId="0374C9F8" w:rsidR="00866D08" w:rsidRPr="00137B91" w:rsidRDefault="00866D08" w:rsidP="00F21FF4">
            <w:pPr>
              <w:rPr>
                <w:color w:val="FFFFFF" w:themeColor="background1"/>
              </w:rPr>
            </w:pPr>
            <w:r w:rsidRPr="00137B91">
              <w:rPr>
                <w:b/>
                <w:bCs/>
                <w:color w:val="FFFFFF" w:themeColor="background1"/>
                <w:sz w:val="20"/>
                <w:szCs w:val="28"/>
              </w:rPr>
              <w:t>6. RISIKO FOR VOLD OG RØVERI</w:t>
            </w:r>
          </w:p>
        </w:tc>
        <w:tc>
          <w:tcPr>
            <w:tcW w:w="709" w:type="dxa"/>
            <w:tcBorders>
              <w:top w:val="nil"/>
              <w:left w:val="nil"/>
              <w:bottom w:val="nil"/>
              <w:right w:val="nil"/>
            </w:tcBorders>
            <w:shd w:val="clear" w:color="auto" w:fill="00B050"/>
            <w:tcMar>
              <w:top w:w="57" w:type="dxa"/>
              <w:bottom w:w="57" w:type="dxa"/>
            </w:tcMar>
          </w:tcPr>
          <w:p w14:paraId="1E0CD40E"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D2FDE1F"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60693E93"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801A4B" w:rsidRPr="00137B91" w14:paraId="4AFE12E0" w14:textId="77777777" w:rsidTr="0011750A">
        <w:trPr>
          <w:cantSplit/>
          <w:jc w:val="center"/>
        </w:trPr>
        <w:tc>
          <w:tcPr>
            <w:tcW w:w="4139" w:type="dxa"/>
          </w:tcPr>
          <w:p w14:paraId="231FE427" w14:textId="1237F34E" w:rsidR="00801A4B" w:rsidRPr="00137B91" w:rsidRDefault="00801A4B" w:rsidP="00801A4B">
            <w:r w:rsidRPr="00137B91">
              <w:t>Er der unge, som transporterer penge til bank, større beholdning penge ved vareudbringning, eller værdifulde varer fx medicin?</w:t>
            </w:r>
          </w:p>
        </w:tc>
        <w:tc>
          <w:tcPr>
            <w:tcW w:w="709" w:type="dxa"/>
          </w:tcPr>
          <w:p w14:paraId="19806BDC" w14:textId="77777777" w:rsidR="00801A4B" w:rsidRPr="00137B91" w:rsidRDefault="00801A4B" w:rsidP="00801A4B"/>
        </w:tc>
        <w:tc>
          <w:tcPr>
            <w:tcW w:w="709" w:type="dxa"/>
          </w:tcPr>
          <w:p w14:paraId="6EB69988" w14:textId="77777777" w:rsidR="00801A4B" w:rsidRPr="00137B91" w:rsidRDefault="00801A4B" w:rsidP="00801A4B"/>
        </w:tc>
        <w:tc>
          <w:tcPr>
            <w:tcW w:w="4139" w:type="dxa"/>
          </w:tcPr>
          <w:p w14:paraId="6E2CE29A" w14:textId="77777777" w:rsidR="00801A4B" w:rsidRPr="00137B91" w:rsidRDefault="00801A4B" w:rsidP="00801A4B"/>
        </w:tc>
      </w:tr>
      <w:tr w:rsidR="00CD29A7" w:rsidRPr="00137B91" w14:paraId="0C8201BE" w14:textId="77777777" w:rsidTr="0011750A">
        <w:trPr>
          <w:cantSplit/>
          <w:jc w:val="center"/>
        </w:trPr>
        <w:tc>
          <w:tcPr>
            <w:tcW w:w="4139" w:type="dxa"/>
          </w:tcPr>
          <w:p w14:paraId="05FCFCFA" w14:textId="60F19BD1" w:rsidR="00CD29A7" w:rsidRPr="00137B91" w:rsidRDefault="00CD29A7" w:rsidP="00801A4B">
            <w:r w:rsidRPr="00137B91">
              <w:t>Er der unge, der udfører arbejde, som er forbundet med en særlig risiko for vold og hvor den unge ikke arbejder sammen med en anden person over 18 år?”</w:t>
            </w:r>
          </w:p>
        </w:tc>
        <w:tc>
          <w:tcPr>
            <w:tcW w:w="709" w:type="dxa"/>
          </w:tcPr>
          <w:p w14:paraId="5581ACEE" w14:textId="77777777" w:rsidR="00CD29A7" w:rsidRPr="00137B91" w:rsidRDefault="00CD29A7" w:rsidP="00801A4B"/>
        </w:tc>
        <w:tc>
          <w:tcPr>
            <w:tcW w:w="709" w:type="dxa"/>
          </w:tcPr>
          <w:p w14:paraId="6AD40372" w14:textId="77777777" w:rsidR="00CD29A7" w:rsidRPr="00137B91" w:rsidRDefault="00CD29A7" w:rsidP="00801A4B"/>
        </w:tc>
        <w:tc>
          <w:tcPr>
            <w:tcW w:w="4139" w:type="dxa"/>
          </w:tcPr>
          <w:p w14:paraId="62951636" w14:textId="77777777" w:rsidR="00CD29A7" w:rsidRPr="00137B91" w:rsidRDefault="00CD29A7" w:rsidP="00801A4B"/>
        </w:tc>
      </w:tr>
      <w:tr w:rsidR="00801A4B" w:rsidRPr="00137B91" w14:paraId="619995FA" w14:textId="77777777" w:rsidTr="0011750A">
        <w:trPr>
          <w:cantSplit/>
          <w:jc w:val="center"/>
        </w:trPr>
        <w:tc>
          <w:tcPr>
            <w:tcW w:w="4139" w:type="dxa"/>
          </w:tcPr>
          <w:p w14:paraId="0D9E4B9D" w14:textId="215A59CC" w:rsidR="00801A4B" w:rsidRPr="00137B91" w:rsidRDefault="00801A4B" w:rsidP="00801A4B">
            <w:r w:rsidRPr="00137B91">
              <w:t xml:space="preserve">Er der unge, som arbejder alene mellem kl. 18.00 og kl. 06.00 på hverdage og mellem kl. 14.00 og kl. 06.00 på lørdage og søn­ og helligdage, fx i kiosk, grillbar, </w:t>
            </w:r>
            <w:proofErr w:type="spellStart"/>
            <w:r w:rsidR="00661A9F" w:rsidRPr="00137B91">
              <w:t>netcafeer</w:t>
            </w:r>
            <w:proofErr w:type="spellEnd"/>
            <w:r w:rsidRPr="00137B91">
              <w:t>, butik eller på tankstation?</w:t>
            </w:r>
          </w:p>
        </w:tc>
        <w:tc>
          <w:tcPr>
            <w:tcW w:w="709" w:type="dxa"/>
          </w:tcPr>
          <w:p w14:paraId="0CC774A5" w14:textId="77777777" w:rsidR="00801A4B" w:rsidRPr="00137B91" w:rsidRDefault="00801A4B" w:rsidP="00801A4B"/>
        </w:tc>
        <w:tc>
          <w:tcPr>
            <w:tcW w:w="709" w:type="dxa"/>
          </w:tcPr>
          <w:p w14:paraId="5AD290AB" w14:textId="77777777" w:rsidR="00801A4B" w:rsidRPr="00137B91" w:rsidRDefault="00801A4B" w:rsidP="00801A4B"/>
        </w:tc>
        <w:tc>
          <w:tcPr>
            <w:tcW w:w="4139" w:type="dxa"/>
          </w:tcPr>
          <w:p w14:paraId="5B04C8D6" w14:textId="77777777" w:rsidR="00801A4B" w:rsidRPr="00137B91" w:rsidRDefault="00801A4B" w:rsidP="00801A4B"/>
        </w:tc>
      </w:tr>
      <w:tr w:rsidR="00801A4B" w:rsidRPr="00137B91" w14:paraId="5453A9D4" w14:textId="77777777" w:rsidTr="0011750A">
        <w:trPr>
          <w:cantSplit/>
          <w:jc w:val="center"/>
        </w:trPr>
        <w:tc>
          <w:tcPr>
            <w:tcW w:w="4139" w:type="dxa"/>
            <w:tcBorders>
              <w:top w:val="single" w:sz="4" w:space="0" w:color="ED7D31" w:themeColor="accent2"/>
              <w:left w:val="nil"/>
              <w:bottom w:val="nil"/>
              <w:right w:val="nil"/>
            </w:tcBorders>
          </w:tcPr>
          <w:p w14:paraId="4F64F395" w14:textId="77777777" w:rsidR="00801A4B" w:rsidRPr="00137B91" w:rsidRDefault="00801A4B" w:rsidP="00801A4B"/>
          <w:p w14:paraId="2DCE3416" w14:textId="740DC5AA" w:rsidR="00375C0D" w:rsidRPr="00137B91" w:rsidRDefault="00375C0D" w:rsidP="00801A4B"/>
        </w:tc>
        <w:tc>
          <w:tcPr>
            <w:tcW w:w="709" w:type="dxa"/>
            <w:tcBorders>
              <w:top w:val="single" w:sz="4" w:space="0" w:color="ED7D31" w:themeColor="accent2"/>
              <w:left w:val="nil"/>
              <w:bottom w:val="nil"/>
              <w:right w:val="nil"/>
            </w:tcBorders>
          </w:tcPr>
          <w:p w14:paraId="5AB10BB4" w14:textId="77777777" w:rsidR="00801A4B" w:rsidRPr="00137B91" w:rsidRDefault="00801A4B" w:rsidP="00801A4B"/>
        </w:tc>
        <w:tc>
          <w:tcPr>
            <w:tcW w:w="709" w:type="dxa"/>
            <w:tcBorders>
              <w:top w:val="single" w:sz="4" w:space="0" w:color="ED7D31" w:themeColor="accent2"/>
              <w:left w:val="nil"/>
              <w:bottom w:val="nil"/>
              <w:right w:val="nil"/>
            </w:tcBorders>
          </w:tcPr>
          <w:p w14:paraId="551ADED1" w14:textId="77777777" w:rsidR="00801A4B" w:rsidRPr="00137B91" w:rsidRDefault="00801A4B" w:rsidP="00801A4B"/>
        </w:tc>
        <w:tc>
          <w:tcPr>
            <w:tcW w:w="4139" w:type="dxa"/>
            <w:tcBorders>
              <w:top w:val="single" w:sz="4" w:space="0" w:color="ED7D31" w:themeColor="accent2"/>
              <w:left w:val="nil"/>
              <w:bottom w:val="nil"/>
              <w:right w:val="nil"/>
            </w:tcBorders>
          </w:tcPr>
          <w:p w14:paraId="02E2DD62" w14:textId="77777777" w:rsidR="00801A4B" w:rsidRPr="00137B91" w:rsidRDefault="00801A4B" w:rsidP="00801A4B"/>
        </w:tc>
      </w:tr>
      <w:tr w:rsidR="00866D08" w:rsidRPr="00137B91" w14:paraId="608F39FF"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3274D4C9" w14:textId="5F7B1DBB" w:rsidR="00866D08" w:rsidRPr="00137B91" w:rsidRDefault="00866D08" w:rsidP="00F21FF4">
            <w:pPr>
              <w:rPr>
                <w:color w:val="FFFFFF" w:themeColor="background1"/>
              </w:rPr>
            </w:pPr>
            <w:r w:rsidRPr="00137B91">
              <w:rPr>
                <w:b/>
                <w:bCs/>
                <w:color w:val="FFFFFF" w:themeColor="background1"/>
                <w:sz w:val="20"/>
                <w:szCs w:val="28"/>
              </w:rPr>
              <w:t>7. INSTRUKTION OG TILSYN</w:t>
            </w:r>
          </w:p>
        </w:tc>
        <w:tc>
          <w:tcPr>
            <w:tcW w:w="709" w:type="dxa"/>
            <w:tcBorders>
              <w:top w:val="nil"/>
              <w:left w:val="nil"/>
              <w:bottom w:val="nil"/>
              <w:right w:val="nil"/>
            </w:tcBorders>
            <w:shd w:val="clear" w:color="auto" w:fill="00B050"/>
            <w:tcMar>
              <w:top w:w="57" w:type="dxa"/>
              <w:bottom w:w="57" w:type="dxa"/>
            </w:tcMar>
          </w:tcPr>
          <w:p w14:paraId="4713E482"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1321F9F"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5AF41324"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801A4B" w:rsidRPr="00137B91" w14:paraId="355C6BA5" w14:textId="77777777" w:rsidTr="0011750A">
        <w:trPr>
          <w:cantSplit/>
          <w:jc w:val="center"/>
        </w:trPr>
        <w:tc>
          <w:tcPr>
            <w:tcW w:w="4139" w:type="dxa"/>
          </w:tcPr>
          <w:p w14:paraId="31F95EF4" w14:textId="10EB56AD" w:rsidR="00801A4B" w:rsidRPr="00137B91" w:rsidRDefault="00801A4B" w:rsidP="00801A4B">
            <w:r w:rsidRPr="00137B91">
              <w:t xml:space="preserve">Er der unge, som </w:t>
            </w:r>
            <w:r w:rsidR="00164724" w:rsidRPr="00137B91">
              <w:rPr>
                <w:b/>
                <w:bCs/>
                <w:i/>
                <w:iCs/>
              </w:rPr>
              <w:t>ik</w:t>
            </w:r>
            <w:r w:rsidRPr="00137B91">
              <w:rPr>
                <w:b/>
                <w:bCs/>
                <w:i/>
                <w:iCs/>
              </w:rPr>
              <w:t xml:space="preserve">ke har fået </w:t>
            </w:r>
            <w:r w:rsidRPr="00137B91">
              <w:t>en grundig instruktion og oplæring i hvilke risici der er forbundet med arbejdet og de særlige regler for unges arbejde?</w:t>
            </w:r>
          </w:p>
        </w:tc>
        <w:tc>
          <w:tcPr>
            <w:tcW w:w="709" w:type="dxa"/>
          </w:tcPr>
          <w:p w14:paraId="46BC86BD" w14:textId="77777777" w:rsidR="00801A4B" w:rsidRPr="00137B91" w:rsidRDefault="00801A4B" w:rsidP="00801A4B"/>
        </w:tc>
        <w:tc>
          <w:tcPr>
            <w:tcW w:w="709" w:type="dxa"/>
          </w:tcPr>
          <w:p w14:paraId="4989E12B" w14:textId="77777777" w:rsidR="00801A4B" w:rsidRPr="00137B91" w:rsidRDefault="00801A4B" w:rsidP="00801A4B"/>
        </w:tc>
        <w:tc>
          <w:tcPr>
            <w:tcW w:w="4139" w:type="dxa"/>
          </w:tcPr>
          <w:p w14:paraId="499006A9" w14:textId="77777777" w:rsidR="00801A4B" w:rsidRPr="00137B91" w:rsidRDefault="00801A4B" w:rsidP="00801A4B"/>
        </w:tc>
      </w:tr>
      <w:tr w:rsidR="00801A4B" w:rsidRPr="00137B91" w14:paraId="519C11AA" w14:textId="77777777" w:rsidTr="0011750A">
        <w:trPr>
          <w:cantSplit/>
          <w:jc w:val="center"/>
        </w:trPr>
        <w:tc>
          <w:tcPr>
            <w:tcW w:w="4139" w:type="dxa"/>
          </w:tcPr>
          <w:p w14:paraId="10D96BBA" w14:textId="799FD181" w:rsidR="00801A4B" w:rsidRPr="00137B91" w:rsidRDefault="00801A4B" w:rsidP="00801A4B">
            <w:r w:rsidRPr="00137B91">
              <w:t xml:space="preserve">Er der unge, som </w:t>
            </w:r>
            <w:r w:rsidR="00164724" w:rsidRPr="00137B91">
              <w:rPr>
                <w:b/>
                <w:bCs/>
                <w:i/>
                <w:iCs/>
              </w:rPr>
              <w:t xml:space="preserve">ikke har fået </w:t>
            </w:r>
            <w:r w:rsidRPr="00137B91">
              <w:t>en grundig instruktion og oplæring i arbejdsteknik ved løft, bæring, skub og træk?</w:t>
            </w:r>
          </w:p>
        </w:tc>
        <w:tc>
          <w:tcPr>
            <w:tcW w:w="709" w:type="dxa"/>
          </w:tcPr>
          <w:p w14:paraId="00067160" w14:textId="77777777" w:rsidR="00801A4B" w:rsidRPr="00137B91" w:rsidRDefault="00801A4B" w:rsidP="00801A4B"/>
        </w:tc>
        <w:tc>
          <w:tcPr>
            <w:tcW w:w="709" w:type="dxa"/>
          </w:tcPr>
          <w:p w14:paraId="12382933" w14:textId="77777777" w:rsidR="00801A4B" w:rsidRPr="00137B91" w:rsidRDefault="00801A4B" w:rsidP="00801A4B"/>
        </w:tc>
        <w:tc>
          <w:tcPr>
            <w:tcW w:w="4139" w:type="dxa"/>
          </w:tcPr>
          <w:p w14:paraId="0F913B49" w14:textId="77777777" w:rsidR="00801A4B" w:rsidRPr="00137B91" w:rsidRDefault="00801A4B" w:rsidP="00801A4B"/>
        </w:tc>
      </w:tr>
      <w:tr w:rsidR="00801A4B" w:rsidRPr="00137B91" w14:paraId="3414672F" w14:textId="77777777" w:rsidTr="0011750A">
        <w:trPr>
          <w:cantSplit/>
          <w:jc w:val="center"/>
        </w:trPr>
        <w:tc>
          <w:tcPr>
            <w:tcW w:w="4139" w:type="dxa"/>
          </w:tcPr>
          <w:p w14:paraId="397B0155" w14:textId="2C76A076" w:rsidR="00801A4B" w:rsidRPr="00137B91" w:rsidRDefault="00801A4B" w:rsidP="00801A4B">
            <w:r w:rsidRPr="00137B91">
              <w:lastRenderedPageBreak/>
              <w:t xml:space="preserve">Er der unge, som </w:t>
            </w:r>
            <w:r w:rsidR="00164724" w:rsidRPr="00137B91">
              <w:rPr>
                <w:b/>
                <w:bCs/>
                <w:i/>
                <w:iCs/>
              </w:rPr>
              <w:t xml:space="preserve">ikke har fået </w:t>
            </w:r>
            <w:r w:rsidRPr="00137B91">
              <w:t>en grundig instruktion og oplæring i anvendelse af stoffer og materialer?</w:t>
            </w:r>
          </w:p>
        </w:tc>
        <w:tc>
          <w:tcPr>
            <w:tcW w:w="709" w:type="dxa"/>
          </w:tcPr>
          <w:p w14:paraId="3EEEDAC5" w14:textId="77777777" w:rsidR="00801A4B" w:rsidRPr="00137B91" w:rsidRDefault="00801A4B" w:rsidP="00801A4B"/>
        </w:tc>
        <w:tc>
          <w:tcPr>
            <w:tcW w:w="709" w:type="dxa"/>
          </w:tcPr>
          <w:p w14:paraId="6C4B8D95" w14:textId="77777777" w:rsidR="00801A4B" w:rsidRPr="00137B91" w:rsidRDefault="00801A4B" w:rsidP="00801A4B"/>
        </w:tc>
        <w:tc>
          <w:tcPr>
            <w:tcW w:w="4139" w:type="dxa"/>
          </w:tcPr>
          <w:p w14:paraId="29837B0D" w14:textId="77777777" w:rsidR="00801A4B" w:rsidRPr="00137B91" w:rsidRDefault="00801A4B" w:rsidP="00801A4B"/>
        </w:tc>
      </w:tr>
      <w:tr w:rsidR="00801A4B" w:rsidRPr="00137B91" w14:paraId="3DC3C00C" w14:textId="77777777" w:rsidTr="0011750A">
        <w:trPr>
          <w:cantSplit/>
          <w:jc w:val="center"/>
        </w:trPr>
        <w:tc>
          <w:tcPr>
            <w:tcW w:w="4139" w:type="dxa"/>
          </w:tcPr>
          <w:p w14:paraId="3E4902D7" w14:textId="551CFA08" w:rsidR="00801A4B" w:rsidRPr="00137B91" w:rsidRDefault="00801A4B" w:rsidP="00801A4B">
            <w:r w:rsidRPr="00137B91">
              <w:t xml:space="preserve">Er der unge, som </w:t>
            </w:r>
            <w:r w:rsidRPr="00137B91">
              <w:rPr>
                <w:b/>
                <w:bCs/>
                <w:i/>
                <w:iCs/>
              </w:rPr>
              <w:t>ikke er fortrolige</w:t>
            </w:r>
            <w:r w:rsidRPr="00137B91">
              <w:t xml:space="preserve"> med de oplysninger, der fremgår af eventuelle brugsanvisninger vedrørende stoffer og materialer samt tekniske hjælpemidler?</w:t>
            </w:r>
          </w:p>
        </w:tc>
        <w:tc>
          <w:tcPr>
            <w:tcW w:w="709" w:type="dxa"/>
          </w:tcPr>
          <w:p w14:paraId="11FECF2B" w14:textId="77777777" w:rsidR="00801A4B" w:rsidRPr="00137B91" w:rsidRDefault="00801A4B" w:rsidP="00801A4B"/>
        </w:tc>
        <w:tc>
          <w:tcPr>
            <w:tcW w:w="709" w:type="dxa"/>
          </w:tcPr>
          <w:p w14:paraId="775E6F06" w14:textId="77777777" w:rsidR="00801A4B" w:rsidRPr="00137B91" w:rsidRDefault="00801A4B" w:rsidP="00801A4B"/>
        </w:tc>
        <w:tc>
          <w:tcPr>
            <w:tcW w:w="4139" w:type="dxa"/>
          </w:tcPr>
          <w:p w14:paraId="7CD6212D" w14:textId="77777777" w:rsidR="00801A4B" w:rsidRPr="00137B91" w:rsidRDefault="00801A4B" w:rsidP="00801A4B"/>
        </w:tc>
      </w:tr>
      <w:tr w:rsidR="00801A4B" w:rsidRPr="00137B91" w14:paraId="2BBC72D9" w14:textId="77777777" w:rsidTr="0011750A">
        <w:trPr>
          <w:cantSplit/>
          <w:jc w:val="center"/>
        </w:trPr>
        <w:tc>
          <w:tcPr>
            <w:tcW w:w="4139" w:type="dxa"/>
          </w:tcPr>
          <w:p w14:paraId="0EBAA84C" w14:textId="54445D14" w:rsidR="00801A4B" w:rsidRPr="00137B91" w:rsidRDefault="00801A4B" w:rsidP="00801A4B">
            <w:r w:rsidRPr="00137B91">
              <w:t xml:space="preserve">Er der unge, som </w:t>
            </w:r>
            <w:r w:rsidRPr="00137B91">
              <w:rPr>
                <w:b/>
                <w:bCs/>
                <w:i/>
                <w:iCs/>
              </w:rPr>
              <w:t>ikke er blevet informeret</w:t>
            </w:r>
            <w:r w:rsidRPr="00137B91">
              <w:t xml:space="preserve"> om arbejdspladsens procedurer og retningslinjer i forbindelse med konflikter, vold, trusler, mobning og seksuel chikane?</w:t>
            </w:r>
          </w:p>
        </w:tc>
        <w:tc>
          <w:tcPr>
            <w:tcW w:w="709" w:type="dxa"/>
          </w:tcPr>
          <w:p w14:paraId="29D73531" w14:textId="77777777" w:rsidR="00801A4B" w:rsidRPr="00137B91" w:rsidRDefault="00801A4B" w:rsidP="00801A4B"/>
        </w:tc>
        <w:tc>
          <w:tcPr>
            <w:tcW w:w="709" w:type="dxa"/>
          </w:tcPr>
          <w:p w14:paraId="40205A83" w14:textId="77777777" w:rsidR="00801A4B" w:rsidRPr="00137B91" w:rsidRDefault="00801A4B" w:rsidP="00801A4B"/>
        </w:tc>
        <w:tc>
          <w:tcPr>
            <w:tcW w:w="4139" w:type="dxa"/>
          </w:tcPr>
          <w:p w14:paraId="343D38E5" w14:textId="77777777" w:rsidR="00801A4B" w:rsidRPr="00137B91" w:rsidRDefault="00801A4B" w:rsidP="00801A4B"/>
        </w:tc>
      </w:tr>
      <w:tr w:rsidR="00801A4B" w:rsidRPr="00137B91" w14:paraId="5FEF490C" w14:textId="77777777" w:rsidTr="0011750A">
        <w:trPr>
          <w:cantSplit/>
          <w:jc w:val="center"/>
        </w:trPr>
        <w:tc>
          <w:tcPr>
            <w:tcW w:w="4139" w:type="dxa"/>
          </w:tcPr>
          <w:p w14:paraId="3A891983" w14:textId="24444FE2" w:rsidR="00801A4B" w:rsidRPr="00137B91" w:rsidRDefault="00801A4B" w:rsidP="00801A4B">
            <w:r w:rsidRPr="00137B91">
              <w:t xml:space="preserve">Er der unge som arbejder </w:t>
            </w:r>
            <w:r w:rsidRPr="00137B91">
              <w:rPr>
                <w:b/>
                <w:bCs/>
                <w:i/>
                <w:iCs/>
              </w:rPr>
              <w:t>uden at der føres tilsyn</w:t>
            </w:r>
            <w:r w:rsidRPr="00137B91">
              <w:t xml:space="preserve"> med arbejdet af en person over 18 år?</w:t>
            </w:r>
          </w:p>
        </w:tc>
        <w:tc>
          <w:tcPr>
            <w:tcW w:w="709" w:type="dxa"/>
          </w:tcPr>
          <w:p w14:paraId="38A482DE" w14:textId="77777777" w:rsidR="00801A4B" w:rsidRPr="00137B91" w:rsidRDefault="00801A4B" w:rsidP="00801A4B"/>
        </w:tc>
        <w:tc>
          <w:tcPr>
            <w:tcW w:w="709" w:type="dxa"/>
          </w:tcPr>
          <w:p w14:paraId="1A3D550B" w14:textId="77777777" w:rsidR="00801A4B" w:rsidRPr="00137B91" w:rsidRDefault="00801A4B" w:rsidP="00801A4B"/>
        </w:tc>
        <w:tc>
          <w:tcPr>
            <w:tcW w:w="4139" w:type="dxa"/>
          </w:tcPr>
          <w:p w14:paraId="3DF44B08" w14:textId="77777777" w:rsidR="00801A4B" w:rsidRPr="00137B91" w:rsidRDefault="00801A4B" w:rsidP="00801A4B"/>
        </w:tc>
      </w:tr>
      <w:tr w:rsidR="00801A4B" w:rsidRPr="00137B91" w14:paraId="2290B7FB" w14:textId="77777777" w:rsidTr="0011750A">
        <w:trPr>
          <w:cantSplit/>
          <w:jc w:val="center"/>
        </w:trPr>
        <w:tc>
          <w:tcPr>
            <w:tcW w:w="4139" w:type="dxa"/>
          </w:tcPr>
          <w:p w14:paraId="243C5A17" w14:textId="06B3CEBA" w:rsidR="00801A4B" w:rsidRPr="00137B91" w:rsidRDefault="00801A4B" w:rsidP="00801A4B">
            <w:r w:rsidRPr="00137B91">
              <w:t xml:space="preserve">Er der unge, hvis </w:t>
            </w:r>
            <w:r w:rsidRPr="00137B91">
              <w:rPr>
                <w:b/>
                <w:bCs/>
                <w:i/>
                <w:iCs/>
              </w:rPr>
              <w:t>forældre ikke er underrettet</w:t>
            </w:r>
            <w:r w:rsidRPr="00137B91">
              <w:t xml:space="preserve"> om den unges beskæftigelse og eventuelle ulykkes­ og sygdomsfarer?</w:t>
            </w:r>
          </w:p>
        </w:tc>
        <w:tc>
          <w:tcPr>
            <w:tcW w:w="709" w:type="dxa"/>
          </w:tcPr>
          <w:p w14:paraId="3A58E88A" w14:textId="77777777" w:rsidR="00801A4B" w:rsidRPr="00137B91" w:rsidRDefault="00801A4B" w:rsidP="00801A4B"/>
        </w:tc>
        <w:tc>
          <w:tcPr>
            <w:tcW w:w="709" w:type="dxa"/>
          </w:tcPr>
          <w:p w14:paraId="7FDDDB35" w14:textId="77777777" w:rsidR="00801A4B" w:rsidRPr="00137B91" w:rsidRDefault="00801A4B" w:rsidP="00801A4B"/>
        </w:tc>
        <w:tc>
          <w:tcPr>
            <w:tcW w:w="4139" w:type="dxa"/>
          </w:tcPr>
          <w:p w14:paraId="7D2F81BA" w14:textId="77777777" w:rsidR="00801A4B" w:rsidRPr="00137B91" w:rsidRDefault="00801A4B" w:rsidP="00801A4B"/>
        </w:tc>
      </w:tr>
      <w:tr w:rsidR="00866D08" w:rsidRPr="00137B91" w14:paraId="0775ED0B" w14:textId="77777777" w:rsidTr="00F21FF4">
        <w:trPr>
          <w:cantSplit/>
          <w:jc w:val="center"/>
        </w:trPr>
        <w:tc>
          <w:tcPr>
            <w:tcW w:w="4139" w:type="dxa"/>
            <w:tcBorders>
              <w:top w:val="single" w:sz="4" w:space="0" w:color="ED7D31" w:themeColor="accent2"/>
              <w:left w:val="nil"/>
              <w:bottom w:val="nil"/>
              <w:right w:val="nil"/>
            </w:tcBorders>
          </w:tcPr>
          <w:p w14:paraId="5AFD9801" w14:textId="77777777" w:rsidR="00866D08" w:rsidRPr="00137B91" w:rsidRDefault="00866D08" w:rsidP="00F21FF4"/>
          <w:p w14:paraId="471671D9" w14:textId="6EE17976" w:rsidR="00375C0D" w:rsidRPr="00137B91" w:rsidRDefault="00375C0D" w:rsidP="00F21FF4"/>
        </w:tc>
        <w:tc>
          <w:tcPr>
            <w:tcW w:w="709" w:type="dxa"/>
            <w:tcBorders>
              <w:top w:val="single" w:sz="4" w:space="0" w:color="ED7D31" w:themeColor="accent2"/>
              <w:left w:val="nil"/>
              <w:bottom w:val="nil"/>
              <w:right w:val="nil"/>
            </w:tcBorders>
          </w:tcPr>
          <w:p w14:paraId="431A6860" w14:textId="77777777" w:rsidR="00866D08" w:rsidRPr="00137B91" w:rsidRDefault="00866D08" w:rsidP="00F21FF4"/>
        </w:tc>
        <w:tc>
          <w:tcPr>
            <w:tcW w:w="709" w:type="dxa"/>
            <w:tcBorders>
              <w:top w:val="single" w:sz="4" w:space="0" w:color="ED7D31" w:themeColor="accent2"/>
              <w:left w:val="nil"/>
              <w:bottom w:val="nil"/>
              <w:right w:val="nil"/>
            </w:tcBorders>
          </w:tcPr>
          <w:p w14:paraId="6722FCD8" w14:textId="77777777" w:rsidR="00866D08" w:rsidRPr="00137B91" w:rsidRDefault="00866D08" w:rsidP="00F21FF4"/>
        </w:tc>
        <w:tc>
          <w:tcPr>
            <w:tcW w:w="4139" w:type="dxa"/>
            <w:tcBorders>
              <w:top w:val="single" w:sz="4" w:space="0" w:color="ED7D31" w:themeColor="accent2"/>
              <w:left w:val="nil"/>
              <w:bottom w:val="nil"/>
              <w:right w:val="nil"/>
            </w:tcBorders>
          </w:tcPr>
          <w:p w14:paraId="444ADFBB" w14:textId="77777777" w:rsidR="00866D08" w:rsidRPr="00137B91" w:rsidRDefault="00866D08" w:rsidP="00F21FF4"/>
        </w:tc>
      </w:tr>
      <w:tr w:rsidR="00866D08" w:rsidRPr="00137B91" w14:paraId="7F561C7D" w14:textId="77777777" w:rsidTr="00F21FF4">
        <w:trPr>
          <w:cantSplit/>
          <w:jc w:val="center"/>
        </w:trPr>
        <w:tc>
          <w:tcPr>
            <w:tcW w:w="4139" w:type="dxa"/>
            <w:tcBorders>
              <w:top w:val="nil"/>
              <w:left w:val="nil"/>
              <w:bottom w:val="nil"/>
              <w:right w:val="nil"/>
            </w:tcBorders>
            <w:shd w:val="clear" w:color="auto" w:fill="000000" w:themeFill="text1"/>
            <w:tcMar>
              <w:top w:w="57" w:type="dxa"/>
              <w:bottom w:w="57" w:type="dxa"/>
            </w:tcMar>
          </w:tcPr>
          <w:p w14:paraId="521365E2" w14:textId="357FDD31" w:rsidR="00866D08" w:rsidRPr="00137B91" w:rsidRDefault="00866D08" w:rsidP="00F21FF4">
            <w:pPr>
              <w:rPr>
                <w:color w:val="FFFFFF" w:themeColor="background1"/>
              </w:rPr>
            </w:pPr>
            <w:r w:rsidRPr="00137B91">
              <w:rPr>
                <w:b/>
                <w:bCs/>
                <w:color w:val="FFFFFF" w:themeColor="background1"/>
                <w:sz w:val="20"/>
                <w:szCs w:val="28"/>
              </w:rPr>
              <w:t>8.YDERLIGERE PUNKTER</w:t>
            </w:r>
          </w:p>
        </w:tc>
        <w:tc>
          <w:tcPr>
            <w:tcW w:w="709" w:type="dxa"/>
            <w:tcBorders>
              <w:top w:val="nil"/>
              <w:left w:val="nil"/>
              <w:bottom w:val="nil"/>
              <w:right w:val="nil"/>
            </w:tcBorders>
            <w:shd w:val="clear" w:color="auto" w:fill="00B050"/>
            <w:tcMar>
              <w:top w:w="57" w:type="dxa"/>
              <w:bottom w:w="57" w:type="dxa"/>
            </w:tcMar>
          </w:tcPr>
          <w:p w14:paraId="4D38735B" w14:textId="77777777" w:rsidR="00866D08" w:rsidRPr="00137B91" w:rsidRDefault="00866D08" w:rsidP="00F21FF4">
            <w:pPr>
              <w:jc w:val="center"/>
              <w:rPr>
                <w:b/>
                <w:bCs/>
                <w:color w:val="FFFFFF" w:themeColor="background1"/>
              </w:rPr>
            </w:pPr>
            <w:r w:rsidRPr="00137B91">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09AE4540" w14:textId="77777777" w:rsidR="00866D08" w:rsidRPr="00137B91" w:rsidRDefault="00866D08" w:rsidP="00F21FF4">
            <w:pPr>
              <w:jc w:val="center"/>
              <w:rPr>
                <w:color w:val="FFFFFF" w:themeColor="background1"/>
              </w:rPr>
            </w:pPr>
            <w:r w:rsidRPr="00137B91">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7DA35DE5" w14:textId="77777777" w:rsidR="00866D08" w:rsidRPr="00137B91" w:rsidRDefault="00866D08" w:rsidP="00F21FF4">
            <w:pPr>
              <w:rPr>
                <w:color w:val="FFFFFF" w:themeColor="background1"/>
              </w:rPr>
            </w:pPr>
            <w:r w:rsidRPr="00137B91">
              <w:rPr>
                <w:b/>
                <w:bCs/>
                <w:color w:val="FFFFFF" w:themeColor="background1"/>
                <w:sz w:val="21"/>
                <w:szCs w:val="32"/>
              </w:rPr>
              <w:t>Beskrivelse af problemet</w:t>
            </w:r>
          </w:p>
        </w:tc>
      </w:tr>
      <w:tr w:rsidR="00801A4B" w:rsidRPr="00866D08" w14:paraId="41D78AF6" w14:textId="77777777" w:rsidTr="0011750A">
        <w:trPr>
          <w:cantSplit/>
          <w:jc w:val="center"/>
        </w:trPr>
        <w:tc>
          <w:tcPr>
            <w:tcW w:w="4139" w:type="dxa"/>
          </w:tcPr>
          <w:p w14:paraId="4B95BDFB" w14:textId="777B8D6E" w:rsidR="00801A4B" w:rsidRPr="00866D08" w:rsidRDefault="00866D08" w:rsidP="00866D08">
            <w:pPr>
              <w:rPr>
                <w:i/>
                <w:iCs/>
              </w:rPr>
            </w:pPr>
            <w:r w:rsidRPr="00137B91">
              <w:rPr>
                <w:i/>
                <w:iCs/>
              </w:rPr>
              <w:t>(Tilføj evt. flere emner, som er specifikke for jeres branche eller virksomhed)</w:t>
            </w:r>
          </w:p>
        </w:tc>
        <w:tc>
          <w:tcPr>
            <w:tcW w:w="709" w:type="dxa"/>
          </w:tcPr>
          <w:p w14:paraId="4AA6317B" w14:textId="77777777" w:rsidR="00801A4B" w:rsidRPr="00866D08" w:rsidRDefault="00801A4B" w:rsidP="00866D08"/>
        </w:tc>
        <w:tc>
          <w:tcPr>
            <w:tcW w:w="709" w:type="dxa"/>
          </w:tcPr>
          <w:p w14:paraId="64C519B7" w14:textId="77777777" w:rsidR="00801A4B" w:rsidRPr="00866D08" w:rsidRDefault="00801A4B" w:rsidP="00866D08"/>
        </w:tc>
        <w:tc>
          <w:tcPr>
            <w:tcW w:w="4139" w:type="dxa"/>
          </w:tcPr>
          <w:p w14:paraId="7878801B" w14:textId="77777777" w:rsidR="00801A4B" w:rsidRPr="00866D08" w:rsidRDefault="00801A4B" w:rsidP="00866D08"/>
        </w:tc>
      </w:tr>
      <w:tr w:rsidR="00801A4B" w:rsidRPr="00866D08" w14:paraId="23383149" w14:textId="77777777" w:rsidTr="0011750A">
        <w:trPr>
          <w:cantSplit/>
          <w:jc w:val="center"/>
        </w:trPr>
        <w:tc>
          <w:tcPr>
            <w:tcW w:w="4139" w:type="dxa"/>
          </w:tcPr>
          <w:p w14:paraId="61CA8F27" w14:textId="77777777" w:rsidR="00801A4B" w:rsidRDefault="00801A4B" w:rsidP="00866D08"/>
          <w:p w14:paraId="3E62128F" w14:textId="77777777" w:rsidR="00AE7036" w:rsidRDefault="00AE7036" w:rsidP="00866D08"/>
          <w:p w14:paraId="1ACDF677" w14:textId="32E2B5B8" w:rsidR="00AE7036" w:rsidRPr="00866D08" w:rsidRDefault="00AE7036" w:rsidP="00866D08"/>
        </w:tc>
        <w:tc>
          <w:tcPr>
            <w:tcW w:w="709" w:type="dxa"/>
          </w:tcPr>
          <w:p w14:paraId="6A74E548" w14:textId="77777777" w:rsidR="00801A4B" w:rsidRPr="00866D08" w:rsidRDefault="00801A4B" w:rsidP="00866D08"/>
        </w:tc>
        <w:tc>
          <w:tcPr>
            <w:tcW w:w="709" w:type="dxa"/>
          </w:tcPr>
          <w:p w14:paraId="218CE1E3" w14:textId="77777777" w:rsidR="00801A4B" w:rsidRPr="00866D08" w:rsidRDefault="00801A4B" w:rsidP="00866D08"/>
        </w:tc>
        <w:tc>
          <w:tcPr>
            <w:tcW w:w="4139" w:type="dxa"/>
          </w:tcPr>
          <w:p w14:paraId="34C27611" w14:textId="77777777" w:rsidR="00801A4B" w:rsidRPr="00866D08" w:rsidRDefault="00801A4B" w:rsidP="00866D08"/>
        </w:tc>
      </w:tr>
      <w:tr w:rsidR="00801A4B" w:rsidRPr="00866D08" w14:paraId="0F50BA4E" w14:textId="77777777" w:rsidTr="0011750A">
        <w:trPr>
          <w:cantSplit/>
          <w:jc w:val="center"/>
        </w:trPr>
        <w:tc>
          <w:tcPr>
            <w:tcW w:w="4139" w:type="dxa"/>
          </w:tcPr>
          <w:p w14:paraId="5DA3E1DB" w14:textId="77777777" w:rsidR="00801A4B" w:rsidRDefault="00801A4B" w:rsidP="00866D08"/>
          <w:p w14:paraId="24CC77FF" w14:textId="77777777" w:rsidR="00AE7036" w:rsidRDefault="00AE7036" w:rsidP="00866D08"/>
          <w:p w14:paraId="55408619" w14:textId="731C6E9D" w:rsidR="00AE7036" w:rsidRPr="00866D08" w:rsidRDefault="00AE7036" w:rsidP="00866D08"/>
        </w:tc>
        <w:tc>
          <w:tcPr>
            <w:tcW w:w="709" w:type="dxa"/>
          </w:tcPr>
          <w:p w14:paraId="27655D1A" w14:textId="77777777" w:rsidR="00801A4B" w:rsidRPr="00866D08" w:rsidRDefault="00801A4B" w:rsidP="00866D08"/>
        </w:tc>
        <w:tc>
          <w:tcPr>
            <w:tcW w:w="709" w:type="dxa"/>
          </w:tcPr>
          <w:p w14:paraId="76B1771F" w14:textId="77777777" w:rsidR="00801A4B" w:rsidRPr="00866D08" w:rsidRDefault="00801A4B" w:rsidP="00866D08"/>
        </w:tc>
        <w:tc>
          <w:tcPr>
            <w:tcW w:w="4139" w:type="dxa"/>
          </w:tcPr>
          <w:p w14:paraId="1133E7CF" w14:textId="77777777" w:rsidR="00801A4B" w:rsidRPr="00866D08" w:rsidRDefault="00801A4B" w:rsidP="00866D08"/>
        </w:tc>
      </w:tr>
      <w:tr w:rsidR="00801A4B" w:rsidRPr="00866D08" w14:paraId="3C64AFFF" w14:textId="77777777" w:rsidTr="0011750A">
        <w:trPr>
          <w:cantSplit/>
          <w:jc w:val="center"/>
        </w:trPr>
        <w:tc>
          <w:tcPr>
            <w:tcW w:w="4139" w:type="dxa"/>
          </w:tcPr>
          <w:p w14:paraId="2D1DD64B" w14:textId="77777777" w:rsidR="00801A4B" w:rsidRDefault="00801A4B" w:rsidP="00866D08"/>
          <w:p w14:paraId="231B84E0" w14:textId="77777777" w:rsidR="00AE7036" w:rsidRDefault="00AE7036" w:rsidP="00866D08"/>
          <w:p w14:paraId="452297EF" w14:textId="6CB2D17C" w:rsidR="00AE7036" w:rsidRPr="00866D08" w:rsidRDefault="00AE7036" w:rsidP="00866D08"/>
        </w:tc>
        <w:tc>
          <w:tcPr>
            <w:tcW w:w="709" w:type="dxa"/>
          </w:tcPr>
          <w:p w14:paraId="5B2B7CD2" w14:textId="77777777" w:rsidR="00801A4B" w:rsidRPr="00866D08" w:rsidRDefault="00801A4B" w:rsidP="00866D08"/>
        </w:tc>
        <w:tc>
          <w:tcPr>
            <w:tcW w:w="709" w:type="dxa"/>
          </w:tcPr>
          <w:p w14:paraId="2E606BB1" w14:textId="77777777" w:rsidR="00801A4B" w:rsidRPr="00866D08" w:rsidRDefault="00801A4B" w:rsidP="00866D08"/>
        </w:tc>
        <w:tc>
          <w:tcPr>
            <w:tcW w:w="4139" w:type="dxa"/>
          </w:tcPr>
          <w:p w14:paraId="44103241" w14:textId="77777777" w:rsidR="00801A4B" w:rsidRPr="00866D08" w:rsidRDefault="00801A4B" w:rsidP="00866D08"/>
        </w:tc>
      </w:tr>
      <w:tr w:rsidR="00AE7036" w:rsidRPr="00866D08" w14:paraId="3E932E78" w14:textId="77777777" w:rsidTr="0011750A">
        <w:trPr>
          <w:cantSplit/>
          <w:jc w:val="center"/>
        </w:trPr>
        <w:tc>
          <w:tcPr>
            <w:tcW w:w="4139" w:type="dxa"/>
          </w:tcPr>
          <w:p w14:paraId="53DF8241" w14:textId="77777777" w:rsidR="00AE7036" w:rsidRDefault="00AE7036" w:rsidP="00866D08"/>
          <w:p w14:paraId="2964D31B" w14:textId="77777777" w:rsidR="00AE7036" w:rsidRDefault="00AE7036" w:rsidP="00866D08"/>
          <w:p w14:paraId="28C43280" w14:textId="4094D965" w:rsidR="00AE7036" w:rsidRDefault="00AE7036" w:rsidP="00866D08"/>
        </w:tc>
        <w:tc>
          <w:tcPr>
            <w:tcW w:w="709" w:type="dxa"/>
          </w:tcPr>
          <w:p w14:paraId="09D22C20" w14:textId="77777777" w:rsidR="00AE7036" w:rsidRPr="00866D08" w:rsidRDefault="00AE7036" w:rsidP="00866D08"/>
        </w:tc>
        <w:tc>
          <w:tcPr>
            <w:tcW w:w="709" w:type="dxa"/>
          </w:tcPr>
          <w:p w14:paraId="5EF37003" w14:textId="77777777" w:rsidR="00AE7036" w:rsidRPr="00866D08" w:rsidRDefault="00AE7036" w:rsidP="00866D08"/>
        </w:tc>
        <w:tc>
          <w:tcPr>
            <w:tcW w:w="4139" w:type="dxa"/>
          </w:tcPr>
          <w:p w14:paraId="3C1CF942" w14:textId="77777777" w:rsidR="00AE7036" w:rsidRPr="00866D08" w:rsidRDefault="00AE7036" w:rsidP="00866D08"/>
        </w:tc>
      </w:tr>
      <w:tr w:rsidR="00AE7036" w:rsidRPr="00866D08" w14:paraId="5DBCA064" w14:textId="77777777" w:rsidTr="0011750A">
        <w:trPr>
          <w:cantSplit/>
          <w:jc w:val="center"/>
        </w:trPr>
        <w:tc>
          <w:tcPr>
            <w:tcW w:w="4139" w:type="dxa"/>
          </w:tcPr>
          <w:p w14:paraId="4CED285C" w14:textId="77777777" w:rsidR="00AE7036" w:rsidRDefault="00AE7036" w:rsidP="00866D08"/>
          <w:p w14:paraId="3C22C17B" w14:textId="77777777" w:rsidR="00AE7036" w:rsidRDefault="00AE7036" w:rsidP="00866D08"/>
          <w:p w14:paraId="18D653FF" w14:textId="41322784" w:rsidR="00AE7036" w:rsidRDefault="00AE7036" w:rsidP="00866D08"/>
        </w:tc>
        <w:tc>
          <w:tcPr>
            <w:tcW w:w="709" w:type="dxa"/>
          </w:tcPr>
          <w:p w14:paraId="71612591" w14:textId="77777777" w:rsidR="00AE7036" w:rsidRPr="00866D08" w:rsidRDefault="00AE7036" w:rsidP="00866D08"/>
        </w:tc>
        <w:tc>
          <w:tcPr>
            <w:tcW w:w="709" w:type="dxa"/>
          </w:tcPr>
          <w:p w14:paraId="36EB13E7" w14:textId="77777777" w:rsidR="00AE7036" w:rsidRPr="00866D08" w:rsidRDefault="00AE7036" w:rsidP="00866D08"/>
        </w:tc>
        <w:tc>
          <w:tcPr>
            <w:tcW w:w="4139" w:type="dxa"/>
          </w:tcPr>
          <w:p w14:paraId="736751DE" w14:textId="77777777" w:rsidR="00AE7036" w:rsidRPr="00866D08" w:rsidRDefault="00AE7036" w:rsidP="00866D08"/>
        </w:tc>
      </w:tr>
    </w:tbl>
    <w:p w14:paraId="2A3FFFBA" w14:textId="74425C2F" w:rsidR="00050C4B" w:rsidRPr="00866D08" w:rsidRDefault="00050C4B" w:rsidP="00866D08"/>
    <w:p w14:paraId="30D75A35" w14:textId="50AC62B8" w:rsidR="00050C4B" w:rsidRPr="00866D08" w:rsidRDefault="00050C4B" w:rsidP="00866D08"/>
    <w:p w14:paraId="53AA1160" w14:textId="77777777" w:rsidR="00050C4B" w:rsidRDefault="00050C4B"/>
    <w:p w14:paraId="7C19A13E" w14:textId="77777777" w:rsidR="00797F9B" w:rsidRDefault="00797F9B"/>
    <w:sectPr w:rsidR="00797F9B" w:rsidSect="00866D08">
      <w:headerReference w:type="default" r:id="rId16"/>
      <w:footerReference w:type="even" r:id="rId17"/>
      <w:footerReference w:type="default" r:id="rId18"/>
      <w:headerReference w:type="first" r:id="rId19"/>
      <w:footerReference w:type="first" r:id="rId20"/>
      <w:pgSz w:w="11900" w:h="16840"/>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74CB" w14:textId="77777777" w:rsidR="0099577C" w:rsidRDefault="0099577C" w:rsidP="00380A59">
      <w:r>
        <w:separator/>
      </w:r>
    </w:p>
  </w:endnote>
  <w:endnote w:type="continuationSeparator" w:id="0">
    <w:p w14:paraId="29B1E156" w14:textId="77777777" w:rsidR="0099577C" w:rsidRDefault="0099577C" w:rsidP="00380A59">
      <w:r>
        <w:continuationSeparator/>
      </w:r>
    </w:p>
  </w:endnote>
  <w:endnote w:type="continuationNotice" w:id="1">
    <w:p w14:paraId="315E6A69" w14:textId="77777777" w:rsidR="0099577C" w:rsidRDefault="00995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46097811"/>
      <w:docPartObj>
        <w:docPartGallery w:val="Page Numbers (Bottom of Page)"/>
        <w:docPartUnique/>
      </w:docPartObj>
    </w:sdtPr>
    <w:sdtEndPr>
      <w:rPr>
        <w:rStyle w:val="Sidetal"/>
      </w:rPr>
    </w:sdtEndPr>
    <w:sdtContent>
      <w:p w14:paraId="3FB2547A" w14:textId="6C39BBC5" w:rsidR="000717F6" w:rsidRDefault="000717F6" w:rsidP="00F21FF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5F7FAA3A" w14:textId="77777777" w:rsidR="000717F6" w:rsidRDefault="000717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43117180"/>
      <w:docPartObj>
        <w:docPartGallery w:val="Page Numbers (Bottom of Page)"/>
        <w:docPartUnique/>
      </w:docPartObj>
    </w:sdtPr>
    <w:sdtEndPr>
      <w:rPr>
        <w:rStyle w:val="Sidetal"/>
      </w:rPr>
    </w:sdtEndPr>
    <w:sdtContent>
      <w:p w14:paraId="4E864B47" w14:textId="3371F1E8" w:rsidR="000717F6" w:rsidRDefault="000717F6" w:rsidP="00F21FF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1E4A03">
          <w:rPr>
            <w:rStyle w:val="Sidetal"/>
            <w:noProof/>
          </w:rPr>
          <w:t>3</w:t>
        </w:r>
        <w:r>
          <w:rPr>
            <w:rStyle w:val="Sidetal"/>
          </w:rPr>
          <w:fldChar w:fldCharType="end"/>
        </w:r>
      </w:p>
    </w:sdtContent>
  </w:sdt>
  <w:p w14:paraId="0447B8B9" w14:textId="77777777" w:rsidR="000717F6" w:rsidRDefault="000717F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551" w14:textId="1F9E6CC2" w:rsidR="000717F6" w:rsidRDefault="000717F6">
    <w:pPr>
      <w:pStyle w:val="Sidefod"/>
    </w:pPr>
    <w:r>
      <w:rPr>
        <w:noProof/>
        <w:lang w:eastAsia="da-DK"/>
      </w:rPr>
      <w:drawing>
        <wp:anchor distT="0" distB="0" distL="114300" distR="114300" simplePos="0" relativeHeight="251658243" behindDoc="1" locked="0" layoutInCell="1" allowOverlap="1" wp14:anchorId="3CC228AD" wp14:editId="37CF51FD">
          <wp:simplePos x="0" y="0"/>
          <wp:positionH relativeFrom="column">
            <wp:posOffset>4094903</wp:posOffset>
          </wp:positionH>
          <wp:positionV relativeFrom="paragraph">
            <wp:posOffset>-494665</wp:posOffset>
          </wp:positionV>
          <wp:extent cx="1329055" cy="311785"/>
          <wp:effectExtent l="0" t="0" r="4445" b="5715"/>
          <wp:wrapTight wrapText="bothSides">
            <wp:wrapPolygon edited="0">
              <wp:start x="0" y="0"/>
              <wp:lineTo x="0" y="21116"/>
              <wp:lineTo x="21466" y="21116"/>
              <wp:lineTo x="21466"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1329055" cy="31178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5" behindDoc="1" locked="0" layoutInCell="1" allowOverlap="1" wp14:anchorId="42D5FD90" wp14:editId="5C7A9FEF">
          <wp:simplePos x="0" y="0"/>
          <wp:positionH relativeFrom="column">
            <wp:posOffset>3305598</wp:posOffset>
          </wp:positionH>
          <wp:positionV relativeFrom="paragraph">
            <wp:posOffset>-747395</wp:posOffset>
          </wp:positionV>
          <wp:extent cx="633095" cy="868680"/>
          <wp:effectExtent l="0" t="0" r="1905" b="0"/>
          <wp:wrapTight wrapText="bothSides">
            <wp:wrapPolygon edited="0">
              <wp:start x="5200" y="0"/>
              <wp:lineTo x="0" y="4105"/>
              <wp:lineTo x="0" y="11368"/>
              <wp:lineTo x="5200" y="15158"/>
              <wp:lineTo x="1733" y="18632"/>
              <wp:lineTo x="1300" y="21158"/>
              <wp:lineTo x="19932" y="21158"/>
              <wp:lineTo x="19932" y="20211"/>
              <wp:lineTo x="16465" y="15158"/>
              <wp:lineTo x="21232" y="11684"/>
              <wp:lineTo x="21232" y="4105"/>
              <wp:lineTo x="16032" y="0"/>
              <wp:lineTo x="520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2">
                    <a:extLst>
                      <a:ext uri="{28A0092B-C50C-407E-A947-70E740481C1C}">
                        <a14:useLocalDpi xmlns:a14="http://schemas.microsoft.com/office/drawing/2010/main" val="0"/>
                      </a:ext>
                    </a:extLst>
                  </a:blip>
                  <a:stretch>
                    <a:fillRect/>
                  </a:stretch>
                </pic:blipFill>
                <pic:spPr>
                  <a:xfrm>
                    <a:off x="0" y="0"/>
                    <a:ext cx="633095" cy="86868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2" behindDoc="1" locked="0" layoutInCell="1" allowOverlap="1" wp14:anchorId="3790E6EE" wp14:editId="39063402">
          <wp:simplePos x="0" y="0"/>
          <wp:positionH relativeFrom="column">
            <wp:posOffset>1661583</wp:posOffset>
          </wp:positionH>
          <wp:positionV relativeFrom="paragraph">
            <wp:posOffset>-494665</wp:posOffset>
          </wp:positionV>
          <wp:extent cx="1547495" cy="338455"/>
          <wp:effectExtent l="0" t="0" r="1905" b="4445"/>
          <wp:wrapTight wrapText="bothSides">
            <wp:wrapPolygon edited="0">
              <wp:start x="0" y="0"/>
              <wp:lineTo x="0" y="21073"/>
              <wp:lineTo x="21449" y="21073"/>
              <wp:lineTo x="21449" y="0"/>
              <wp:lineTo x="0" y="0"/>
            </wp:wrapPolygon>
          </wp:wrapTight>
          <wp:docPr id="13" name="Billede 1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3">
                    <a:extLst>
                      <a:ext uri="{28A0092B-C50C-407E-A947-70E740481C1C}">
                        <a14:useLocalDpi xmlns:a14="http://schemas.microsoft.com/office/drawing/2010/main" val="0"/>
                      </a:ext>
                    </a:extLst>
                  </a:blip>
                  <a:stretch>
                    <a:fillRect/>
                  </a:stretch>
                </pic:blipFill>
                <pic:spPr>
                  <a:xfrm>
                    <a:off x="0" y="0"/>
                    <a:ext cx="1547495" cy="33845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7" behindDoc="1" locked="0" layoutInCell="1" allowOverlap="1" wp14:anchorId="675E78C2" wp14:editId="6E61751C">
          <wp:simplePos x="0" y="0"/>
          <wp:positionH relativeFrom="column">
            <wp:posOffset>295275</wp:posOffset>
          </wp:positionH>
          <wp:positionV relativeFrom="paragraph">
            <wp:posOffset>-256964</wp:posOffset>
          </wp:positionV>
          <wp:extent cx="1918335" cy="422910"/>
          <wp:effectExtent l="0" t="0" r="0" b="0"/>
          <wp:wrapTight wrapText="bothSides">
            <wp:wrapPolygon edited="0">
              <wp:start x="10439" y="0"/>
              <wp:lineTo x="9295" y="3243"/>
              <wp:lineTo x="9295" y="10378"/>
              <wp:lineTo x="0" y="12324"/>
              <wp:lineTo x="0" y="20108"/>
              <wp:lineTo x="5291" y="20757"/>
              <wp:lineTo x="13299" y="20757"/>
              <wp:lineTo x="21450" y="20108"/>
              <wp:lineTo x="21450" y="11676"/>
              <wp:lineTo x="12012" y="10378"/>
              <wp:lineTo x="12155" y="3243"/>
              <wp:lineTo x="11011" y="0"/>
              <wp:lineTo x="10439"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1918335" cy="42291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6" behindDoc="1" locked="0" layoutInCell="1" allowOverlap="1" wp14:anchorId="3FE14A83" wp14:editId="1BBF2013">
          <wp:simplePos x="0" y="0"/>
          <wp:positionH relativeFrom="column">
            <wp:posOffset>-271780</wp:posOffset>
          </wp:positionH>
          <wp:positionV relativeFrom="paragraph">
            <wp:posOffset>-494665</wp:posOffset>
          </wp:positionV>
          <wp:extent cx="1108710" cy="350520"/>
          <wp:effectExtent l="0" t="0" r="0" b="5080"/>
          <wp:wrapTight wrapText="bothSides">
            <wp:wrapPolygon edited="0">
              <wp:start x="0" y="0"/>
              <wp:lineTo x="0" y="21130"/>
              <wp:lineTo x="990" y="21130"/>
              <wp:lineTo x="21278" y="21130"/>
              <wp:lineTo x="21278" y="18000"/>
              <wp:lineTo x="19299" y="12522"/>
              <wp:lineTo x="21278" y="8609"/>
              <wp:lineTo x="21278" y="1565"/>
              <wp:lineTo x="13361" y="0"/>
              <wp:lineTo x="0" y="0"/>
            </wp:wrapPolygon>
          </wp:wrapTight>
          <wp:docPr id="15" name="Billede 15" descr="Et billede, der indeholder tekst, skilt, natte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skilt, nattehimmel&#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108710" cy="35052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4" behindDoc="1" locked="0" layoutInCell="1" allowOverlap="1" wp14:anchorId="6800C2DC" wp14:editId="6192BD48">
          <wp:simplePos x="0" y="0"/>
          <wp:positionH relativeFrom="column">
            <wp:posOffset>5588000</wp:posOffset>
          </wp:positionH>
          <wp:positionV relativeFrom="paragraph">
            <wp:posOffset>-570865</wp:posOffset>
          </wp:positionV>
          <wp:extent cx="828675" cy="541655"/>
          <wp:effectExtent l="0" t="0" r="0" b="4445"/>
          <wp:wrapTight wrapText="bothSides">
            <wp:wrapPolygon edited="0">
              <wp:start x="15228" y="0"/>
              <wp:lineTo x="0" y="2026"/>
              <wp:lineTo x="0" y="19245"/>
              <wp:lineTo x="5959" y="21271"/>
              <wp:lineTo x="15559" y="21271"/>
              <wp:lineTo x="21186" y="18739"/>
              <wp:lineTo x="21186" y="15193"/>
              <wp:lineTo x="19531" y="8103"/>
              <wp:lineTo x="19200" y="3039"/>
              <wp:lineTo x="17876" y="0"/>
              <wp:lineTo x="15228" y="0"/>
            </wp:wrapPolygon>
          </wp:wrapTight>
          <wp:docPr id="16" name="Billede 1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a:off x="0" y="0"/>
                    <a:ext cx="828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860C" w14:textId="77777777" w:rsidR="0099577C" w:rsidRDefault="0099577C" w:rsidP="00380A59">
      <w:r>
        <w:separator/>
      </w:r>
    </w:p>
  </w:footnote>
  <w:footnote w:type="continuationSeparator" w:id="0">
    <w:p w14:paraId="060DFF95" w14:textId="77777777" w:rsidR="0099577C" w:rsidRDefault="0099577C" w:rsidP="00380A59">
      <w:r>
        <w:continuationSeparator/>
      </w:r>
    </w:p>
  </w:footnote>
  <w:footnote w:type="continuationNotice" w:id="1">
    <w:p w14:paraId="01D4463A" w14:textId="77777777" w:rsidR="0099577C" w:rsidRDefault="00995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080E" w14:textId="69DDF913" w:rsidR="000717F6" w:rsidRPr="009D4A9E" w:rsidRDefault="000717F6" w:rsidP="00866D08">
    <w:pPr>
      <w:pStyle w:val="Sidehoved"/>
      <w:tabs>
        <w:tab w:val="clear" w:pos="9638"/>
        <w:tab w:val="left" w:pos="3265"/>
        <w:tab w:val="left" w:pos="4029"/>
        <w:tab w:val="right" w:pos="9632"/>
      </w:tabs>
      <w:rPr>
        <w:b/>
        <w:bCs/>
        <w:color w:val="000000" w:themeColor="text1"/>
        <w:sz w:val="24"/>
        <w:szCs w:val="40"/>
      </w:rPr>
    </w:pPr>
    <w:r>
      <w:rPr>
        <w:b/>
        <w:bCs/>
        <w:color w:val="ED7D31" w:themeColor="accent2"/>
        <w:sz w:val="24"/>
        <w:szCs w:val="40"/>
      </w:rPr>
      <w:tab/>
    </w:r>
    <w:r>
      <w:rPr>
        <w:b/>
        <w:bCs/>
        <w:color w:val="ED7D31" w:themeColor="accent2"/>
        <w:sz w:val="24"/>
        <w:szCs w:val="40"/>
      </w:rPr>
      <w:tab/>
    </w:r>
    <w:r>
      <w:rPr>
        <w:b/>
        <w:bCs/>
        <w:color w:val="ED7D31" w:themeColor="accent2"/>
        <w:sz w:val="24"/>
        <w:szCs w:val="40"/>
      </w:rPr>
      <w:tab/>
    </w:r>
    <w:r>
      <w:rPr>
        <w:b/>
        <w:bCs/>
        <w:color w:val="ED7D31" w:themeColor="accent2"/>
        <w:sz w:val="24"/>
        <w:szCs w:val="40"/>
      </w:rPr>
      <w:tab/>
    </w:r>
    <w:r w:rsidRPr="009D4A9E">
      <w:rPr>
        <w:noProof/>
        <w:color w:val="000000" w:themeColor="text1"/>
        <w:lang w:eastAsia="da-DK"/>
      </w:rPr>
      <w:drawing>
        <wp:anchor distT="0" distB="0" distL="114300" distR="114300" simplePos="0" relativeHeight="251658240" behindDoc="0" locked="0" layoutInCell="1" allowOverlap="1" wp14:anchorId="5968AEEA" wp14:editId="5C63B4DD">
          <wp:simplePos x="0" y="0"/>
          <wp:positionH relativeFrom="column">
            <wp:posOffset>-375920</wp:posOffset>
          </wp:positionH>
          <wp:positionV relativeFrom="paragraph">
            <wp:posOffset>-158115</wp:posOffset>
          </wp:positionV>
          <wp:extent cx="2117623" cy="705600"/>
          <wp:effectExtent l="0" t="0" r="3810" b="571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17623" cy="705600"/>
                  </a:xfrm>
                  <a:prstGeom prst="rect">
                    <a:avLst/>
                  </a:prstGeom>
                </pic:spPr>
              </pic:pic>
            </a:graphicData>
          </a:graphic>
          <wp14:sizeRelH relativeFrom="page">
            <wp14:pctWidth>0</wp14:pctWidth>
          </wp14:sizeRelH>
          <wp14:sizeRelV relativeFrom="page">
            <wp14:pctHeight>0</wp14:pctHeight>
          </wp14:sizeRelV>
        </wp:anchor>
      </w:drawing>
    </w:r>
    <w:r w:rsidRPr="009D4A9E">
      <w:rPr>
        <w:b/>
        <w:bCs/>
        <w:color w:val="000000" w:themeColor="text1"/>
        <w:sz w:val="24"/>
        <w:szCs w:val="40"/>
      </w:rPr>
      <w:t xml:space="preserve">APV-tjekliste for </w:t>
    </w:r>
  </w:p>
  <w:p w14:paraId="1C77421E" w14:textId="078CC494" w:rsidR="000717F6" w:rsidRPr="009D4A9E" w:rsidRDefault="000717F6" w:rsidP="009D4A9E">
    <w:pPr>
      <w:pStyle w:val="Sidehoved"/>
      <w:jc w:val="right"/>
      <w:rPr>
        <w:b/>
        <w:bCs/>
        <w:color w:val="000000" w:themeColor="text1"/>
        <w:sz w:val="24"/>
        <w:szCs w:val="40"/>
      </w:rPr>
    </w:pPr>
    <w:r w:rsidRPr="009D4A9E">
      <w:rPr>
        <w:b/>
        <w:bCs/>
        <w:color w:val="000000" w:themeColor="text1"/>
        <w:sz w:val="24"/>
        <w:szCs w:val="40"/>
      </w:rPr>
      <w:t>unge undervisningspligtige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317C" w14:textId="781E7A64" w:rsidR="000717F6" w:rsidRDefault="000717F6">
    <w:pPr>
      <w:pStyle w:val="Sidehoved"/>
    </w:pPr>
    <w:r w:rsidRPr="009D4A9E">
      <w:rPr>
        <w:noProof/>
        <w:color w:val="000000" w:themeColor="text1"/>
        <w:lang w:eastAsia="da-DK"/>
      </w:rPr>
      <w:drawing>
        <wp:anchor distT="0" distB="0" distL="114300" distR="114300" simplePos="0" relativeHeight="251658241" behindDoc="0" locked="0" layoutInCell="1" allowOverlap="1" wp14:anchorId="444A550D" wp14:editId="1E522E3A">
          <wp:simplePos x="0" y="0"/>
          <wp:positionH relativeFrom="column">
            <wp:posOffset>-434567</wp:posOffset>
          </wp:positionH>
          <wp:positionV relativeFrom="paragraph">
            <wp:posOffset>-154544</wp:posOffset>
          </wp:positionV>
          <wp:extent cx="2101990" cy="700391"/>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01990" cy="7003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4A2"/>
    <w:multiLevelType w:val="hybridMultilevel"/>
    <w:tmpl w:val="6E620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425509"/>
    <w:multiLevelType w:val="hybridMultilevel"/>
    <w:tmpl w:val="E47AB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7515C4"/>
    <w:multiLevelType w:val="hybridMultilevel"/>
    <w:tmpl w:val="572CCC2C"/>
    <w:lvl w:ilvl="0" w:tplc="369A1F20">
      <w:start w:val="1"/>
      <w:numFmt w:val="decimal"/>
      <w:lvlText w:val="%1."/>
      <w:lvlJc w:val="left"/>
      <w:pPr>
        <w:ind w:left="377" w:hanging="208"/>
      </w:pPr>
      <w:rPr>
        <w:rFonts w:ascii="Arial" w:eastAsia="Arial" w:hAnsi="Arial" w:cs="Arial" w:hint="default"/>
        <w:color w:val="231F20"/>
        <w:spacing w:val="-1"/>
        <w:w w:val="95"/>
        <w:sz w:val="20"/>
        <w:szCs w:val="20"/>
        <w:lang w:val="en-US" w:eastAsia="en-US" w:bidi="ar-SA"/>
      </w:rPr>
    </w:lvl>
    <w:lvl w:ilvl="1" w:tplc="7C64AF18">
      <w:numFmt w:val="bullet"/>
      <w:lvlText w:val="•"/>
      <w:lvlJc w:val="left"/>
      <w:pPr>
        <w:ind w:left="858" w:hanging="208"/>
      </w:pPr>
      <w:rPr>
        <w:rFonts w:hint="default"/>
        <w:lang w:val="en-US" w:eastAsia="en-US" w:bidi="ar-SA"/>
      </w:rPr>
    </w:lvl>
    <w:lvl w:ilvl="2" w:tplc="A3EE4B22">
      <w:numFmt w:val="bullet"/>
      <w:lvlText w:val="•"/>
      <w:lvlJc w:val="left"/>
      <w:pPr>
        <w:ind w:left="1337" w:hanging="208"/>
      </w:pPr>
      <w:rPr>
        <w:rFonts w:hint="default"/>
        <w:lang w:val="en-US" w:eastAsia="en-US" w:bidi="ar-SA"/>
      </w:rPr>
    </w:lvl>
    <w:lvl w:ilvl="3" w:tplc="A6CA45FA">
      <w:numFmt w:val="bullet"/>
      <w:lvlText w:val="•"/>
      <w:lvlJc w:val="left"/>
      <w:pPr>
        <w:ind w:left="1815" w:hanging="208"/>
      </w:pPr>
      <w:rPr>
        <w:rFonts w:hint="default"/>
        <w:lang w:val="en-US" w:eastAsia="en-US" w:bidi="ar-SA"/>
      </w:rPr>
    </w:lvl>
    <w:lvl w:ilvl="4" w:tplc="DD549F64">
      <w:numFmt w:val="bullet"/>
      <w:lvlText w:val="•"/>
      <w:lvlJc w:val="left"/>
      <w:pPr>
        <w:ind w:left="2294" w:hanging="208"/>
      </w:pPr>
      <w:rPr>
        <w:rFonts w:hint="default"/>
        <w:lang w:val="en-US" w:eastAsia="en-US" w:bidi="ar-SA"/>
      </w:rPr>
    </w:lvl>
    <w:lvl w:ilvl="5" w:tplc="2FEA933E">
      <w:numFmt w:val="bullet"/>
      <w:lvlText w:val="•"/>
      <w:lvlJc w:val="left"/>
      <w:pPr>
        <w:ind w:left="2773" w:hanging="208"/>
      </w:pPr>
      <w:rPr>
        <w:rFonts w:hint="default"/>
        <w:lang w:val="en-US" w:eastAsia="en-US" w:bidi="ar-SA"/>
      </w:rPr>
    </w:lvl>
    <w:lvl w:ilvl="6" w:tplc="3662BE30">
      <w:numFmt w:val="bullet"/>
      <w:lvlText w:val="•"/>
      <w:lvlJc w:val="left"/>
      <w:pPr>
        <w:ind w:left="3251" w:hanging="208"/>
      </w:pPr>
      <w:rPr>
        <w:rFonts w:hint="default"/>
        <w:lang w:val="en-US" w:eastAsia="en-US" w:bidi="ar-SA"/>
      </w:rPr>
    </w:lvl>
    <w:lvl w:ilvl="7" w:tplc="AA04F74E">
      <w:numFmt w:val="bullet"/>
      <w:lvlText w:val="•"/>
      <w:lvlJc w:val="left"/>
      <w:pPr>
        <w:ind w:left="3730" w:hanging="208"/>
      </w:pPr>
      <w:rPr>
        <w:rFonts w:hint="default"/>
        <w:lang w:val="en-US" w:eastAsia="en-US" w:bidi="ar-SA"/>
      </w:rPr>
    </w:lvl>
    <w:lvl w:ilvl="8" w:tplc="0C64B264">
      <w:numFmt w:val="bullet"/>
      <w:lvlText w:val="•"/>
      <w:lvlJc w:val="left"/>
      <w:pPr>
        <w:ind w:left="4208" w:hanging="208"/>
      </w:pPr>
      <w:rPr>
        <w:rFonts w:hint="default"/>
        <w:lang w:val="en-US" w:eastAsia="en-US" w:bidi="ar-SA"/>
      </w:rPr>
    </w:lvl>
  </w:abstractNum>
  <w:abstractNum w:abstractNumId="3" w15:restartNumberingAfterBreak="0">
    <w:nsid w:val="606E32CA"/>
    <w:multiLevelType w:val="hybridMultilevel"/>
    <w:tmpl w:val="5EC2A1E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70C207B8"/>
    <w:multiLevelType w:val="hybridMultilevel"/>
    <w:tmpl w:val="7966E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EC5240C"/>
    <w:multiLevelType w:val="hybridMultilevel"/>
    <w:tmpl w:val="3B4C5AD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B"/>
    <w:rsid w:val="00042E69"/>
    <w:rsid w:val="0004609C"/>
    <w:rsid w:val="00050C4B"/>
    <w:rsid w:val="00060C62"/>
    <w:rsid w:val="00066764"/>
    <w:rsid w:val="000717F6"/>
    <w:rsid w:val="00087964"/>
    <w:rsid w:val="000A0259"/>
    <w:rsid w:val="000A26F4"/>
    <w:rsid w:val="000B1C6C"/>
    <w:rsid w:val="000B2847"/>
    <w:rsid w:val="000B7C85"/>
    <w:rsid w:val="000C50B9"/>
    <w:rsid w:val="000F61A5"/>
    <w:rsid w:val="00113020"/>
    <w:rsid w:val="0011480D"/>
    <w:rsid w:val="0011750A"/>
    <w:rsid w:val="00123A0F"/>
    <w:rsid w:val="00137B91"/>
    <w:rsid w:val="001455C3"/>
    <w:rsid w:val="00147764"/>
    <w:rsid w:val="00150DAF"/>
    <w:rsid w:val="00152CC4"/>
    <w:rsid w:val="001552A5"/>
    <w:rsid w:val="00164724"/>
    <w:rsid w:val="00192174"/>
    <w:rsid w:val="001D625C"/>
    <w:rsid w:val="001E4A03"/>
    <w:rsid w:val="00222214"/>
    <w:rsid w:val="002A17A1"/>
    <w:rsid w:val="002D661B"/>
    <w:rsid w:val="002E33AC"/>
    <w:rsid w:val="002F6CA3"/>
    <w:rsid w:val="0030363F"/>
    <w:rsid w:val="00317703"/>
    <w:rsid w:val="00375C0D"/>
    <w:rsid w:val="00375D1A"/>
    <w:rsid w:val="00380A59"/>
    <w:rsid w:val="003824B0"/>
    <w:rsid w:val="003B0D70"/>
    <w:rsid w:val="003B3648"/>
    <w:rsid w:val="003D7C2C"/>
    <w:rsid w:val="003E26EB"/>
    <w:rsid w:val="003E6CD9"/>
    <w:rsid w:val="00403A6D"/>
    <w:rsid w:val="0040562B"/>
    <w:rsid w:val="00405C9D"/>
    <w:rsid w:val="0041337B"/>
    <w:rsid w:val="004147CD"/>
    <w:rsid w:val="0043732A"/>
    <w:rsid w:val="004744F4"/>
    <w:rsid w:val="00487026"/>
    <w:rsid w:val="004A610E"/>
    <w:rsid w:val="004F1AE3"/>
    <w:rsid w:val="004F539F"/>
    <w:rsid w:val="004F637A"/>
    <w:rsid w:val="00510480"/>
    <w:rsid w:val="005422CD"/>
    <w:rsid w:val="00570B38"/>
    <w:rsid w:val="0058443E"/>
    <w:rsid w:val="005A590B"/>
    <w:rsid w:val="005B7874"/>
    <w:rsid w:val="005D2FC7"/>
    <w:rsid w:val="005D4D78"/>
    <w:rsid w:val="00633A06"/>
    <w:rsid w:val="0065790E"/>
    <w:rsid w:val="00661A9F"/>
    <w:rsid w:val="006A64A9"/>
    <w:rsid w:val="006D2D0B"/>
    <w:rsid w:val="006F2510"/>
    <w:rsid w:val="007024F4"/>
    <w:rsid w:val="007124F4"/>
    <w:rsid w:val="00752011"/>
    <w:rsid w:val="00797F9B"/>
    <w:rsid w:val="007D219F"/>
    <w:rsid w:val="00801A4B"/>
    <w:rsid w:val="00807A8A"/>
    <w:rsid w:val="0084548A"/>
    <w:rsid w:val="00866D08"/>
    <w:rsid w:val="0088735C"/>
    <w:rsid w:val="00890B33"/>
    <w:rsid w:val="00894A88"/>
    <w:rsid w:val="00906D21"/>
    <w:rsid w:val="009951BE"/>
    <w:rsid w:val="0099577C"/>
    <w:rsid w:val="009C7CDF"/>
    <w:rsid w:val="009D3EF9"/>
    <w:rsid w:val="009D4A9E"/>
    <w:rsid w:val="009E44CC"/>
    <w:rsid w:val="009F2CFD"/>
    <w:rsid w:val="00A04F78"/>
    <w:rsid w:val="00A1572B"/>
    <w:rsid w:val="00A20637"/>
    <w:rsid w:val="00A2195E"/>
    <w:rsid w:val="00A547B6"/>
    <w:rsid w:val="00A90951"/>
    <w:rsid w:val="00A97131"/>
    <w:rsid w:val="00AB0777"/>
    <w:rsid w:val="00AB22AF"/>
    <w:rsid w:val="00AC2E0D"/>
    <w:rsid w:val="00AD457D"/>
    <w:rsid w:val="00AD4CB7"/>
    <w:rsid w:val="00AE7036"/>
    <w:rsid w:val="00B076C9"/>
    <w:rsid w:val="00B31AE5"/>
    <w:rsid w:val="00B40808"/>
    <w:rsid w:val="00B45E43"/>
    <w:rsid w:val="00B66D22"/>
    <w:rsid w:val="00B722D4"/>
    <w:rsid w:val="00BD728F"/>
    <w:rsid w:val="00BE3CEE"/>
    <w:rsid w:val="00BF3433"/>
    <w:rsid w:val="00BF6F5C"/>
    <w:rsid w:val="00C10D90"/>
    <w:rsid w:val="00C143D4"/>
    <w:rsid w:val="00C20FAF"/>
    <w:rsid w:val="00C84852"/>
    <w:rsid w:val="00C95DF6"/>
    <w:rsid w:val="00CA4931"/>
    <w:rsid w:val="00CD29A7"/>
    <w:rsid w:val="00D11459"/>
    <w:rsid w:val="00D37A07"/>
    <w:rsid w:val="00D95046"/>
    <w:rsid w:val="00DA6263"/>
    <w:rsid w:val="00DA6FC3"/>
    <w:rsid w:val="00DC178F"/>
    <w:rsid w:val="00DC61D6"/>
    <w:rsid w:val="00DC6CC5"/>
    <w:rsid w:val="00DE363A"/>
    <w:rsid w:val="00DF5E62"/>
    <w:rsid w:val="00E12A4E"/>
    <w:rsid w:val="00E270B8"/>
    <w:rsid w:val="00E53D32"/>
    <w:rsid w:val="00E604AC"/>
    <w:rsid w:val="00E90BDB"/>
    <w:rsid w:val="00E93DE7"/>
    <w:rsid w:val="00EA05F5"/>
    <w:rsid w:val="00EA663A"/>
    <w:rsid w:val="00EB081E"/>
    <w:rsid w:val="00EF105B"/>
    <w:rsid w:val="00F0053A"/>
    <w:rsid w:val="00F12CCD"/>
    <w:rsid w:val="00F21FF4"/>
    <w:rsid w:val="00F34892"/>
    <w:rsid w:val="00F36777"/>
    <w:rsid w:val="00F60F9D"/>
    <w:rsid w:val="00F6497D"/>
    <w:rsid w:val="00F96B9B"/>
    <w:rsid w:val="00FA10F2"/>
    <w:rsid w:val="00FB37E9"/>
    <w:rsid w:val="00FB4441"/>
    <w:rsid w:val="00FB57DD"/>
    <w:rsid w:val="00FB6B30"/>
    <w:rsid w:val="00FE363E"/>
    <w:rsid w:val="00FE5F84"/>
    <w:rsid w:val="00FF0581"/>
    <w:rsid w:val="00FF5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5038"/>
  <w14:defaultImageDpi w14:val="32767"/>
  <w15:chartTrackingRefBased/>
  <w15:docId w15:val="{978EA030-814B-5348-8833-54552BC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80A59"/>
    <w:pPr>
      <w:tabs>
        <w:tab w:val="center" w:pos="4819"/>
        <w:tab w:val="right" w:pos="9638"/>
      </w:tabs>
    </w:pPr>
  </w:style>
  <w:style w:type="character" w:customStyle="1" w:styleId="SidehovedTegn">
    <w:name w:val="Sidehoved Tegn"/>
    <w:basedOn w:val="Standardskrifttypeiafsnit"/>
    <w:link w:val="Sidehoved"/>
    <w:uiPriority w:val="99"/>
    <w:rsid w:val="00380A59"/>
  </w:style>
  <w:style w:type="paragraph" w:styleId="Sidefod">
    <w:name w:val="footer"/>
    <w:basedOn w:val="Normal"/>
    <w:link w:val="SidefodTegn"/>
    <w:uiPriority w:val="99"/>
    <w:unhideWhenUsed/>
    <w:rsid w:val="00380A59"/>
    <w:pPr>
      <w:tabs>
        <w:tab w:val="center" w:pos="4819"/>
        <w:tab w:val="right" w:pos="9638"/>
      </w:tabs>
    </w:pPr>
  </w:style>
  <w:style w:type="character" w:customStyle="1" w:styleId="SidefodTegn">
    <w:name w:val="Sidefod Tegn"/>
    <w:basedOn w:val="Standardskrifttypeiafsnit"/>
    <w:link w:val="Sidefod"/>
    <w:uiPriority w:val="99"/>
    <w:rsid w:val="00380A59"/>
  </w:style>
  <w:style w:type="character" w:styleId="Sidetal">
    <w:name w:val="page number"/>
    <w:basedOn w:val="Standardskrifttypeiafsnit"/>
    <w:uiPriority w:val="99"/>
    <w:semiHidden/>
    <w:unhideWhenUsed/>
    <w:rsid w:val="009D4A9E"/>
  </w:style>
  <w:style w:type="paragraph" w:customStyle="1" w:styleId="TableParagraph">
    <w:name w:val="Table Paragraph"/>
    <w:basedOn w:val="Normal"/>
    <w:uiPriority w:val="1"/>
    <w:qFormat/>
    <w:rsid w:val="00E93DE7"/>
    <w:pPr>
      <w:widowControl w:val="0"/>
      <w:autoSpaceDE w:val="0"/>
      <w:autoSpaceDN w:val="0"/>
    </w:pPr>
    <w:rPr>
      <w:rFonts w:ascii="Arial" w:eastAsia="Arial" w:hAnsi="Arial" w:cs="Arial"/>
      <w:sz w:val="22"/>
      <w:szCs w:val="22"/>
      <w:lang w:val="en-US"/>
    </w:rPr>
  </w:style>
  <w:style w:type="paragraph" w:styleId="Listeafsnit">
    <w:name w:val="List Paragraph"/>
    <w:basedOn w:val="Normal"/>
    <w:uiPriority w:val="34"/>
    <w:qFormat/>
    <w:rsid w:val="00E93DE7"/>
    <w:pPr>
      <w:ind w:left="720"/>
      <w:contextualSpacing/>
    </w:pPr>
  </w:style>
  <w:style w:type="paragraph" w:styleId="Fodnotetekst">
    <w:name w:val="footnote text"/>
    <w:basedOn w:val="Normal"/>
    <w:link w:val="FodnotetekstTegn"/>
    <w:uiPriority w:val="99"/>
    <w:semiHidden/>
    <w:unhideWhenUsed/>
    <w:rsid w:val="00A2195E"/>
    <w:rPr>
      <w:sz w:val="20"/>
      <w:szCs w:val="20"/>
    </w:rPr>
  </w:style>
  <w:style w:type="character" w:customStyle="1" w:styleId="FodnotetekstTegn">
    <w:name w:val="Fodnotetekst Tegn"/>
    <w:basedOn w:val="Standardskrifttypeiafsnit"/>
    <w:link w:val="Fodnotetekst"/>
    <w:uiPriority w:val="99"/>
    <w:semiHidden/>
    <w:rsid w:val="00A2195E"/>
    <w:rPr>
      <w:sz w:val="20"/>
      <w:szCs w:val="20"/>
    </w:rPr>
  </w:style>
  <w:style w:type="character" w:styleId="Fodnotehenvisning">
    <w:name w:val="footnote reference"/>
    <w:basedOn w:val="Standardskrifttypeiafsnit"/>
    <w:uiPriority w:val="99"/>
    <w:semiHidden/>
    <w:unhideWhenUsed/>
    <w:rsid w:val="00A2195E"/>
    <w:rPr>
      <w:vertAlign w:val="superscript"/>
    </w:rPr>
  </w:style>
  <w:style w:type="character" w:styleId="Hyperlink">
    <w:name w:val="Hyperlink"/>
    <w:basedOn w:val="Standardskrifttypeiafsnit"/>
    <w:uiPriority w:val="99"/>
    <w:unhideWhenUsed/>
    <w:rsid w:val="00DC178F"/>
    <w:rPr>
      <w:color w:val="0563C1" w:themeColor="hyperlink"/>
      <w:u w:val="single"/>
    </w:rPr>
  </w:style>
  <w:style w:type="character" w:customStyle="1" w:styleId="Ulstomtale1">
    <w:name w:val="Uløst omtale1"/>
    <w:basedOn w:val="Standardskrifttypeiafsnit"/>
    <w:uiPriority w:val="99"/>
    <w:rsid w:val="00DC178F"/>
    <w:rPr>
      <w:color w:val="605E5C"/>
      <w:shd w:val="clear" w:color="auto" w:fill="E1DFDD"/>
    </w:rPr>
  </w:style>
  <w:style w:type="character" w:styleId="BesgtLink">
    <w:name w:val="FollowedHyperlink"/>
    <w:basedOn w:val="Standardskrifttypeiafsnit"/>
    <w:uiPriority w:val="99"/>
    <w:semiHidden/>
    <w:unhideWhenUsed/>
    <w:rsid w:val="00F0053A"/>
    <w:rPr>
      <w:color w:val="954F72" w:themeColor="followedHyperlink"/>
      <w:u w:val="single"/>
    </w:rPr>
  </w:style>
  <w:style w:type="character" w:styleId="Kommentarhenvisning">
    <w:name w:val="annotation reference"/>
    <w:basedOn w:val="Standardskrifttypeiafsnit"/>
    <w:uiPriority w:val="99"/>
    <w:semiHidden/>
    <w:unhideWhenUsed/>
    <w:rsid w:val="00152CC4"/>
    <w:rPr>
      <w:sz w:val="16"/>
      <w:szCs w:val="16"/>
    </w:rPr>
  </w:style>
  <w:style w:type="paragraph" w:styleId="Kommentartekst">
    <w:name w:val="annotation text"/>
    <w:basedOn w:val="Normal"/>
    <w:link w:val="KommentartekstTegn"/>
    <w:uiPriority w:val="99"/>
    <w:semiHidden/>
    <w:unhideWhenUsed/>
    <w:rsid w:val="00152CC4"/>
    <w:rPr>
      <w:sz w:val="20"/>
      <w:szCs w:val="20"/>
    </w:rPr>
  </w:style>
  <w:style w:type="character" w:customStyle="1" w:styleId="KommentartekstTegn">
    <w:name w:val="Kommentartekst Tegn"/>
    <w:basedOn w:val="Standardskrifttypeiafsnit"/>
    <w:link w:val="Kommentartekst"/>
    <w:uiPriority w:val="99"/>
    <w:semiHidden/>
    <w:rsid w:val="00152CC4"/>
    <w:rPr>
      <w:sz w:val="20"/>
      <w:szCs w:val="20"/>
    </w:rPr>
  </w:style>
  <w:style w:type="paragraph" w:styleId="Kommentaremne">
    <w:name w:val="annotation subject"/>
    <w:basedOn w:val="Kommentartekst"/>
    <w:next w:val="Kommentartekst"/>
    <w:link w:val="KommentaremneTegn"/>
    <w:uiPriority w:val="99"/>
    <w:semiHidden/>
    <w:unhideWhenUsed/>
    <w:rsid w:val="00152CC4"/>
    <w:rPr>
      <w:b/>
      <w:bCs/>
    </w:rPr>
  </w:style>
  <w:style w:type="character" w:customStyle="1" w:styleId="KommentaremneTegn">
    <w:name w:val="Kommentaremne Tegn"/>
    <w:basedOn w:val="KommentartekstTegn"/>
    <w:link w:val="Kommentaremne"/>
    <w:uiPriority w:val="99"/>
    <w:semiHidden/>
    <w:rsid w:val="00152CC4"/>
    <w:rPr>
      <w:b/>
      <w:bCs/>
      <w:sz w:val="20"/>
      <w:szCs w:val="20"/>
    </w:rPr>
  </w:style>
  <w:style w:type="paragraph" w:styleId="Markeringsbobletekst">
    <w:name w:val="Balloon Text"/>
    <w:basedOn w:val="Normal"/>
    <w:link w:val="MarkeringsbobletekstTegn"/>
    <w:uiPriority w:val="99"/>
    <w:semiHidden/>
    <w:unhideWhenUsed/>
    <w:rsid w:val="00152CC4"/>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52CC4"/>
    <w:rPr>
      <w:rFonts w:ascii="Segoe UI" w:hAnsi="Segoe UI" w:cs="Segoe UI"/>
      <w:szCs w:val="18"/>
    </w:rPr>
  </w:style>
  <w:style w:type="paragraph" w:styleId="Korrektur">
    <w:name w:val="Revision"/>
    <w:hidden/>
    <w:uiPriority w:val="99"/>
    <w:semiHidden/>
    <w:rsid w:val="00B4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698">
      <w:bodyDiv w:val="1"/>
      <w:marLeft w:val="0"/>
      <w:marRight w:val="0"/>
      <w:marTop w:val="0"/>
      <w:marBottom w:val="0"/>
      <w:divBdr>
        <w:top w:val="none" w:sz="0" w:space="0" w:color="auto"/>
        <w:left w:val="none" w:sz="0" w:space="0" w:color="auto"/>
        <w:bottom w:val="none" w:sz="0" w:space="0" w:color="auto"/>
        <w:right w:val="none" w:sz="0" w:space="0" w:color="auto"/>
      </w:divBdr>
    </w:div>
    <w:div w:id="1079862848">
      <w:bodyDiv w:val="1"/>
      <w:marLeft w:val="0"/>
      <w:marRight w:val="0"/>
      <w:marTop w:val="0"/>
      <w:marBottom w:val="0"/>
      <w:divBdr>
        <w:top w:val="none" w:sz="0" w:space="0" w:color="auto"/>
        <w:left w:val="none" w:sz="0" w:space="0" w:color="auto"/>
        <w:bottom w:val="none" w:sz="0" w:space="0" w:color="auto"/>
        <w:right w:val="none" w:sz="0" w:space="0" w:color="auto"/>
      </w:divBdr>
    </w:div>
    <w:div w:id="1251037852">
      <w:bodyDiv w:val="1"/>
      <w:marLeft w:val="0"/>
      <w:marRight w:val="0"/>
      <w:marTop w:val="0"/>
      <w:marBottom w:val="0"/>
      <w:divBdr>
        <w:top w:val="none" w:sz="0" w:space="0" w:color="auto"/>
        <w:left w:val="none" w:sz="0" w:space="0" w:color="auto"/>
        <w:bottom w:val="none" w:sz="0" w:space="0" w:color="auto"/>
        <w:right w:val="none" w:sz="0" w:space="0" w:color="auto"/>
      </w:divBdr>
    </w:div>
    <w:div w:id="1471943844">
      <w:bodyDiv w:val="1"/>
      <w:marLeft w:val="0"/>
      <w:marRight w:val="0"/>
      <w:marTop w:val="0"/>
      <w:marBottom w:val="0"/>
      <w:divBdr>
        <w:top w:val="none" w:sz="0" w:space="0" w:color="auto"/>
        <w:left w:val="none" w:sz="0" w:space="0" w:color="auto"/>
        <w:bottom w:val="none" w:sz="0" w:space="0" w:color="auto"/>
        <w:right w:val="none" w:sz="0" w:space="0" w:color="auto"/>
      </w:divBdr>
    </w:div>
    <w:div w:id="2026973847">
      <w:bodyDiv w:val="1"/>
      <w:marLeft w:val="0"/>
      <w:marRight w:val="0"/>
      <w:marTop w:val="0"/>
      <w:marBottom w:val="0"/>
      <w:divBdr>
        <w:top w:val="none" w:sz="0" w:space="0" w:color="auto"/>
        <w:left w:val="none" w:sz="0" w:space="0" w:color="auto"/>
        <w:bottom w:val="none" w:sz="0" w:space="0" w:color="auto"/>
        <w:right w:val="none" w:sz="0" w:space="0" w:color="auto"/>
      </w:divBdr>
      <w:divsChild>
        <w:div w:id="10611749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dk/arbejdsmiljoeproblemer/ergonomi/loeft-traek-skub-og-bae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t.dk/regler/bekendtgoerelser/unges-arbejde-239-s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gmedjob.dk" TargetMode="External"/><Relationship Id="rId5" Type="http://schemas.openxmlformats.org/officeDocument/2006/relationships/numbering" Target="numbering.xml"/><Relationship Id="rId15" Type="http://schemas.openxmlformats.org/officeDocument/2006/relationships/hyperlink" Target="https://at.dk/regler/bekendtgoerelser/unges-arbejde-239-sa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dk/regler/bekendtgoerelser/unges-arbejde-239-sa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D3F48F6B1617A4CAC988E8E87FD7472" ma:contentTypeVersion="0" ma:contentTypeDescription="GetOrganized dokument" ma:contentTypeScope="" ma:versionID="764dcc5b1a91534b8f965b8c5ab47662">
  <xsd:schema xmlns:xsd="http://www.w3.org/2001/XMLSchema" xmlns:xs="http://www.w3.org/2001/XMLSchema" xmlns:p="http://schemas.microsoft.com/office/2006/metadata/properties" xmlns:ns1="http://schemas.microsoft.com/sharepoint/v3" xmlns:ns2="52E2D83E-0DC2-4D4A-9DDE-AD0339F99F15" xmlns:ns3="72ed5093-4a3b-490b-9e87-e42107819ae7" targetNamespace="http://schemas.microsoft.com/office/2006/metadata/properties" ma:root="true" ma:fieldsID="9fa05b5411d6d1345e1c4f9333a30306" ns1:_="" ns2:_="" ns3:_="">
    <xsd:import namespace="http://schemas.microsoft.com/sharepoint/v3"/>
    <xsd:import namespace="52E2D83E-0DC2-4D4A-9DDE-AD0339F99F15"/>
    <xsd:import namespace="72ed5093-4a3b-490b-9e87-e42107819ae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d3f1e879a9b24cbfb4a6b69f10c9c2c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A8E36B95-26EE-4424-B157-C038D0493BCB}" ma:internalName="SenderLookup" ma:showField="Visningsnavn">
      <xsd:simpleType>
        <xsd:restriction base="dms:Lookup"/>
      </xsd:simpleType>
    </xsd:element>
    <xsd:element name="RecipientsLookup" ma:index="10" nillable="true" ma:displayName="Modtagere" ma:list="{A8E36B95-26EE-4424-B157-C038D0493BCB}"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2E2D83E-0DC2-4D4A-9DDE-AD0339F99F15}"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d3f1e879a9b24cbfb4a6b69f10c9c2c6" ma:index="51" ma:taxonomy="true" ma:internalName="d3f1e879a9b24cbfb4a6b69f10c9c2c6" ma:taxonomyFieldName="Dokumenttype2" ma:displayName="Dokumenttype" ma:default="" ma:fieldId="{d3f1e879-a9b2-4cbf-b4a6-b69f10c9c2c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E2D83E-0DC2-4D4A-9DDE-AD0339F99F15"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d5093-4a3b-490b-9e87-e42107819ae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bea6f2e-1422-4ea8-a79b-481fb692b4b4}" ma:internalName="TaxCatchAll" ma:showField="CatchAllData" ma:web="72ed5093-4a3b-490b-9e87-e42107819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52E2D83E-0DC2-4D4A-9DDE-AD0339F99F15" xsi:nil="true"/>
    <RecipientsLookup xmlns="http://schemas.microsoft.com/sharepoint/v3">
      <Value>3</Value>
    </RecipientsLookup>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CCMDescription xmlns="52E2D83E-0DC2-4D4A-9DDE-AD0339F99F15" xsi:nil="true"/>
    <ReceivedDate xmlns="http://schemas.microsoft.com/sharepoint/v3">2021-06-11T12:42:00+00:00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TaxCatchAll xmlns="72ed5093-4a3b-490b-9e87-e42107819ae7">
      <Value>1</Value>
    </TaxCatchAll>
    <CaseOwner xmlns="http://schemas.microsoft.com/sharepoint/v3">
      <UserInfo>
        <DisplayName>Sisse Seerup Larsen</DisplayName>
        <AccountId>66</AccountId>
        <AccountType/>
      </UserInfo>
    </CaseOwner>
    <d3f1e879a9b24cbfb4a6b69f10c9c2c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d3f1e879a9b24cbfb4a6b69f10c9c2c6>
    <Arkiveringsform xmlns="52E2D83E-0DC2-4D4A-9DDE-AD0339F99F15">01 Lagret fuldt elektronisk i GO</Arkiveringsform>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2021-05-20T13:21:04+00:00</Dato>
    <CCMMeetingCaseId xmlns="http://schemas.microsoft.com/sharepoint/v3" xsi:nil="true"/>
    <CCMAgendaStatus xmlns="http://schemas.microsoft.com/sharepoint/v3" xsi:nil="true"/>
    <Beskrivelse xmlns="52E2D83E-0DC2-4D4A-9DDE-AD0339F99F15"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20215100485</CCMVisualId>
    <Finalized xmlns="http://schemas.microsoft.com/sharepoint/v3">false</Finalized>
    <DocID xmlns="http://schemas.microsoft.com/sharepoint/v3">6071238</DocID>
    <CaseRecordNumber xmlns="http://schemas.microsoft.com/sharepoint/v3">0</CaseRecordNumber>
    <CaseID xmlns="http://schemas.microsoft.com/sharepoint/v3">20215100485</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Tekster til gennemsyn 01D74BACBD1B8E115F66F2124F55A1FBF6D53B4FC47A</CCMConvers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F0E31-27FA-457D-98F8-F5D6C2EB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2D83E-0DC2-4D4A-9DDE-AD0339F99F15"/>
    <ds:schemaRef ds:uri="72ed5093-4a3b-490b-9e87-e42107819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E188F-59E9-4E4F-B8B8-DF8EC9AB784C}">
  <ds:schemaRefs>
    <ds:schemaRef ds:uri="http://schemas.microsoft.com/office/2006/metadata/properties"/>
    <ds:schemaRef ds:uri="http://schemas.microsoft.com/office/infopath/2007/PartnerControls"/>
    <ds:schemaRef ds:uri="http://schemas.microsoft.com/sharepoint/v3"/>
    <ds:schemaRef ds:uri="52E2D83E-0DC2-4D4A-9DDE-AD0339F99F15"/>
    <ds:schemaRef ds:uri="72ed5093-4a3b-490b-9e87-e42107819ae7"/>
  </ds:schemaRefs>
</ds:datastoreItem>
</file>

<file path=customXml/itemProps3.xml><?xml version="1.0" encoding="utf-8"?>
<ds:datastoreItem xmlns:ds="http://schemas.openxmlformats.org/officeDocument/2006/customXml" ds:itemID="{38F097B3-B8A2-4474-A44D-59FE5A1D3AB2}">
  <ds:schemaRefs>
    <ds:schemaRef ds:uri="http://schemas.openxmlformats.org/officeDocument/2006/bibliography"/>
  </ds:schemaRefs>
</ds:datastoreItem>
</file>

<file path=customXml/itemProps4.xml><?xml version="1.0" encoding="utf-8"?>
<ds:datastoreItem xmlns:ds="http://schemas.openxmlformats.org/officeDocument/2006/customXml" ds:itemID="{909869B1-010A-49BF-8B40-291F6A34A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1467</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AT BEMÆRKNINGER Tjekliste1-undervisningspligtige-V3 juni</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BEMÆRKNINGER Tjekliste1-undervisningspligtige-V3 juni</dc:title>
  <dc:subject/>
  <dc:creator>Tune Nyborg</dc:creator>
  <cp:keywords/>
  <dc:description/>
  <cp:lastModifiedBy>Rasmus Monnerup Jensen</cp:lastModifiedBy>
  <cp:revision>4</cp:revision>
  <cp:lastPrinted>2021-03-09T10:46:00Z</cp:lastPrinted>
  <dcterms:created xsi:type="dcterms:W3CDTF">2021-09-27T10:03:00Z</dcterms:created>
  <dcterms:modified xsi:type="dcterms:W3CDTF">2021-11-01T15:03:00Z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0x010100AC085CFC53BC46CEA2EADE194AD9D482006D3F48F6B1617A4CAC988E8E87FD7472</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66</vt:lpwstr>
  </property>
  <property fmtid="{D5CDD505-2E9C-101B-9397-08002B2CF9AE}" pid="8" name="Dokumenttype2">
    <vt:lpwstr>1;#Notat|91120ae2-a3c6-48b2-91f1-5d58ffc23d4e</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CCMReplyToDocCacheId_AA145BE6-B859-401A-B2E0-03BB3E7048FC_0ae9ee0a-16b3-42eb-8c50-c607c9f5c669</vt:lpwstr>
  </property>
  <property fmtid="{D5CDD505-2E9C-101B-9397-08002B2CF9AE}" pid="11" name="CCMEventContext">
    <vt:lpwstr>85c6d3b6-8c14-421f-8130-75ee02039c61</vt:lpwstr>
  </property>
  <property fmtid="{D5CDD505-2E9C-101B-9397-08002B2CF9AE}" pid="12" name="kFormat">
    <vt:i4>0</vt:i4>
  </property>
  <property fmtid="{D5CDD505-2E9C-101B-9397-08002B2CF9AE}" pid="13" name="CCMIsEmailAttachment">
    <vt:i4>1</vt:i4>
  </property>
</Properties>
</file>